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04C" w:rsidRDefault="008A704C" w:rsidP="00754C87">
      <w:pPr>
        <w:jc w:val="center"/>
      </w:pPr>
      <w:r>
        <w:t xml:space="preserve">LICEO </w:t>
      </w:r>
      <w:r w:rsidR="004C3ACD">
        <w:t xml:space="preserve">SC.” </w:t>
      </w:r>
      <w:proofErr w:type="spellStart"/>
      <w:r w:rsidR="004C3ACD">
        <w:t>A.Gatto</w:t>
      </w:r>
      <w:proofErr w:type="spellEnd"/>
      <w:r w:rsidR="004C3ACD">
        <w:t xml:space="preserve">” Agropoli </w:t>
      </w:r>
      <w:proofErr w:type="spellStart"/>
      <w:r w:rsidR="004C3ACD">
        <w:t>a.s.</w:t>
      </w:r>
      <w:proofErr w:type="spellEnd"/>
      <w:r w:rsidR="004C3ACD">
        <w:t xml:space="preserve"> 2018/19</w:t>
      </w:r>
    </w:p>
    <w:p w:rsidR="008A704C" w:rsidRPr="00754C87" w:rsidRDefault="007358C7" w:rsidP="007358C7">
      <w:r>
        <w:t xml:space="preserve">                                                             </w:t>
      </w:r>
      <w:r w:rsidR="00754C87">
        <w:t xml:space="preserve">      </w:t>
      </w:r>
      <w:r w:rsidR="008A704C">
        <w:t xml:space="preserve">Programma di </w:t>
      </w:r>
      <w:r w:rsidR="008A704C" w:rsidRPr="008A704C">
        <w:rPr>
          <w:b/>
        </w:rPr>
        <w:t>Latino</w:t>
      </w:r>
      <w:r w:rsidR="00610AAE">
        <w:rPr>
          <w:b/>
        </w:rPr>
        <w:t xml:space="preserve"> classe 3^ B</w:t>
      </w:r>
    </w:p>
    <w:p w:rsidR="008A704C" w:rsidRDefault="008A704C" w:rsidP="008A704C">
      <w:pPr>
        <w:jc w:val="center"/>
      </w:pPr>
      <w:r w:rsidRPr="008A704C">
        <w:t>Svolto dalla prof.</w:t>
      </w:r>
      <w:r w:rsidRPr="008A704C">
        <w:rPr>
          <w:vertAlign w:val="superscript"/>
        </w:rPr>
        <w:t>ssa</w:t>
      </w:r>
      <w:r>
        <w:rPr>
          <w:vertAlign w:val="superscript"/>
        </w:rPr>
        <w:t xml:space="preserve">  </w:t>
      </w:r>
      <w:r>
        <w:t>Mandia G</w:t>
      </w:r>
      <w:r w:rsidRPr="008A704C">
        <w:t>iovannina</w:t>
      </w:r>
    </w:p>
    <w:p w:rsidR="008A704C" w:rsidRDefault="008A704C" w:rsidP="005B737E">
      <w:pPr>
        <w:rPr>
          <w:b/>
        </w:rPr>
      </w:pPr>
      <w:r w:rsidRPr="005B737E">
        <w:rPr>
          <w:b/>
        </w:rPr>
        <w:t>Il periodo delle origini e la prima fase dell’espansionismo romano</w:t>
      </w:r>
      <w:r w:rsidR="005B737E">
        <w:rPr>
          <w:b/>
        </w:rPr>
        <w:t>:</w:t>
      </w:r>
    </w:p>
    <w:p w:rsidR="005B737E" w:rsidRPr="005B737E" w:rsidRDefault="005B737E" w:rsidP="005B737E">
      <w:r w:rsidRPr="005B737E">
        <w:t>-avvenimenti storici e panorama culturale</w:t>
      </w:r>
    </w:p>
    <w:p w:rsidR="005B737E" w:rsidRDefault="005B737E" w:rsidP="005B737E">
      <w:r w:rsidRPr="005B737E">
        <w:t>-forme preletterarie</w:t>
      </w:r>
      <w:r>
        <w:t xml:space="preserve"> di tradizione  orale</w:t>
      </w:r>
      <w:r w:rsidR="000D6EBD">
        <w:t>, scritta, forme drammatiche letterarie.</w:t>
      </w:r>
    </w:p>
    <w:p w:rsidR="005B737E" w:rsidRDefault="005B737E" w:rsidP="005B737E">
      <w:pPr>
        <w:rPr>
          <w:b/>
        </w:rPr>
      </w:pPr>
      <w:r w:rsidRPr="005B737E">
        <w:rPr>
          <w:b/>
        </w:rPr>
        <w:t>Il teatro delle origini</w:t>
      </w:r>
    </w:p>
    <w:p w:rsidR="005B737E" w:rsidRDefault="005B737E" w:rsidP="005B737E">
      <w:pPr>
        <w:rPr>
          <w:b/>
        </w:rPr>
      </w:pPr>
      <w:r>
        <w:rPr>
          <w:b/>
        </w:rPr>
        <w:t>Livio Andronico: poeta drammatico ed epico</w:t>
      </w:r>
    </w:p>
    <w:p w:rsidR="005B737E" w:rsidRDefault="005B737E" w:rsidP="005B737E">
      <w:pPr>
        <w:rPr>
          <w:b/>
        </w:rPr>
      </w:pPr>
      <w:proofErr w:type="spellStart"/>
      <w:r>
        <w:rPr>
          <w:b/>
        </w:rPr>
        <w:t>Gneo</w:t>
      </w:r>
      <w:proofErr w:type="spellEnd"/>
      <w:r>
        <w:rPr>
          <w:b/>
        </w:rPr>
        <w:t xml:space="preserve"> Nevio: </w:t>
      </w:r>
      <w:r w:rsidRPr="009B6838">
        <w:t xml:space="preserve">il teatro e il </w:t>
      </w:r>
      <w:proofErr w:type="spellStart"/>
      <w:r w:rsidRPr="009B6838">
        <w:t>Bellum</w:t>
      </w:r>
      <w:proofErr w:type="spellEnd"/>
      <w:r w:rsidRPr="009B6838">
        <w:t xml:space="preserve"> </w:t>
      </w:r>
      <w:proofErr w:type="spellStart"/>
      <w:r w:rsidRPr="009B6838">
        <w:t>Poenicum</w:t>
      </w:r>
      <w:proofErr w:type="spellEnd"/>
    </w:p>
    <w:p w:rsidR="005B737E" w:rsidRPr="009B6838" w:rsidRDefault="005B737E" w:rsidP="005B737E">
      <w:r>
        <w:rPr>
          <w:b/>
        </w:rPr>
        <w:t>Tito Maccio Plauto</w:t>
      </w:r>
      <w:r w:rsidRPr="009B6838">
        <w:t>: la vita, l’opera e la struttura della commedia</w:t>
      </w:r>
    </w:p>
    <w:p w:rsidR="005B737E" w:rsidRDefault="005B737E" w:rsidP="005B737E">
      <w:pPr>
        <w:rPr>
          <w:b/>
        </w:rPr>
      </w:pPr>
      <w:r>
        <w:rPr>
          <w:b/>
        </w:rPr>
        <w:t>Il mondo surreale di Plauto</w:t>
      </w:r>
    </w:p>
    <w:p w:rsidR="005B737E" w:rsidRDefault="005B737E" w:rsidP="005B737E">
      <w:r w:rsidRPr="005B737E">
        <w:t xml:space="preserve">Dal Miles </w:t>
      </w:r>
      <w:proofErr w:type="spellStart"/>
      <w:r w:rsidRPr="005B737E">
        <w:t>gloriosus</w:t>
      </w:r>
      <w:proofErr w:type="spellEnd"/>
      <w:r>
        <w:t>: atto I scena I vv.1-45</w:t>
      </w:r>
    </w:p>
    <w:p w:rsidR="005B737E" w:rsidRPr="009B6838" w:rsidRDefault="005B737E" w:rsidP="005B737E">
      <w:r w:rsidRPr="005B737E">
        <w:rPr>
          <w:b/>
        </w:rPr>
        <w:t xml:space="preserve">Ennio </w:t>
      </w:r>
      <w:r w:rsidRPr="009B6838">
        <w:t>poeta drammatico</w:t>
      </w:r>
      <w:r w:rsidR="00005F3F" w:rsidRPr="009B6838">
        <w:t xml:space="preserve">, epico; l’ideale della </w:t>
      </w:r>
      <w:proofErr w:type="spellStart"/>
      <w:r w:rsidR="00005F3F" w:rsidRPr="009B6838">
        <w:t>romanitas</w:t>
      </w:r>
      <w:proofErr w:type="spellEnd"/>
      <w:r w:rsidR="00005F3F" w:rsidRPr="009B6838">
        <w:t>.</w:t>
      </w:r>
    </w:p>
    <w:p w:rsidR="00005F3F" w:rsidRDefault="00005F3F" w:rsidP="005B737E">
      <w:r>
        <w:rPr>
          <w:b/>
        </w:rPr>
        <w:t xml:space="preserve">Terenzio: </w:t>
      </w:r>
      <w:r w:rsidRPr="009B6838">
        <w:t>la vita, l’opera e la struttura delle commedie;</w:t>
      </w:r>
    </w:p>
    <w:p w:rsidR="000D6EBD" w:rsidRDefault="000D6EBD" w:rsidP="005B737E">
      <w:pPr>
        <w:rPr>
          <w:b/>
        </w:rPr>
      </w:pPr>
      <w:r>
        <w:t>“</w:t>
      </w:r>
      <w:proofErr w:type="spellStart"/>
      <w:r>
        <w:t>Menedemo</w:t>
      </w:r>
      <w:proofErr w:type="spellEnd"/>
      <w:r>
        <w:t>….” Traduzione e analisi del testo</w:t>
      </w:r>
    </w:p>
    <w:p w:rsidR="00005F3F" w:rsidRDefault="00005F3F" w:rsidP="005B737E">
      <w:r w:rsidRPr="009B6838">
        <w:t>polemiche letterarie e poetica di Terenzio; nuovi contenuti e nuove forme.</w:t>
      </w:r>
    </w:p>
    <w:p w:rsidR="00FF5987" w:rsidRDefault="00FF5987" w:rsidP="005B737E">
      <w:r w:rsidRPr="00FF5987">
        <w:rPr>
          <w:b/>
        </w:rPr>
        <w:t>Giulio Cesare</w:t>
      </w:r>
      <w:r>
        <w:t>: la vita e le opere.</w:t>
      </w:r>
    </w:p>
    <w:p w:rsidR="000D6EBD" w:rsidRDefault="00FF5987" w:rsidP="005B737E">
      <w:r>
        <w:t>Dal De bello gallico:</w:t>
      </w:r>
      <w:r w:rsidR="000D6EBD">
        <w:t xml:space="preserve"> cap. 1,1; cap. 1, 2;  </w:t>
      </w:r>
      <w:r>
        <w:t xml:space="preserve"> (traduzione e analisi del testo).</w:t>
      </w:r>
    </w:p>
    <w:p w:rsidR="009B6838" w:rsidRPr="000D6EBD" w:rsidRDefault="009B6838" w:rsidP="005B737E">
      <w:r w:rsidRPr="009B6838">
        <w:rPr>
          <w:b/>
        </w:rPr>
        <w:t>Catone</w:t>
      </w:r>
      <w:r>
        <w:rPr>
          <w:b/>
        </w:rPr>
        <w:t>:</w:t>
      </w:r>
    </w:p>
    <w:p w:rsidR="000F6976" w:rsidRDefault="009B6838" w:rsidP="005B737E">
      <w:r>
        <w:rPr>
          <w:b/>
        </w:rPr>
        <w:t xml:space="preserve"> </w:t>
      </w:r>
      <w:r w:rsidRPr="009B6838">
        <w:t>didascalismo e pedagogismo; oratoria, storia e storiografia; l’ideologia conservatrice di Catone.</w:t>
      </w:r>
    </w:p>
    <w:p w:rsidR="000F6976" w:rsidRDefault="000F6976" w:rsidP="005B737E">
      <w:r w:rsidRPr="000F6976">
        <w:rPr>
          <w:b/>
        </w:rPr>
        <w:t>Lucrezio:</w:t>
      </w:r>
      <w:r>
        <w:t xml:space="preserve"> il poeta della scienza</w:t>
      </w:r>
    </w:p>
    <w:p w:rsidR="000F6976" w:rsidRDefault="000F6976" w:rsidP="005B737E">
      <w:r>
        <w:t xml:space="preserve">Dal De rerum natura: L’inno a Venere; </w:t>
      </w:r>
      <w:r w:rsidR="000D6EBD">
        <w:t xml:space="preserve"> </w:t>
      </w:r>
      <w:proofErr w:type="spellStart"/>
      <w:r w:rsidR="000D6EBD">
        <w:t>vv</w:t>
      </w:r>
      <w:proofErr w:type="spellEnd"/>
      <w:r w:rsidR="000D6EBD">
        <w:t xml:space="preserve">. 1-43;  (traduzione e </w:t>
      </w:r>
      <w:r>
        <w:t>analisi</w:t>
      </w:r>
      <w:r w:rsidR="000D6EBD">
        <w:t xml:space="preserve"> del testo</w:t>
      </w:r>
      <w:r>
        <w:t>).</w:t>
      </w:r>
      <w:bookmarkStart w:id="0" w:name="_GoBack"/>
      <w:bookmarkEnd w:id="0"/>
    </w:p>
    <w:p w:rsidR="00FF5987" w:rsidRPr="00FF5987" w:rsidRDefault="000D6EBD" w:rsidP="005B737E">
      <w:pPr>
        <w:rPr>
          <w:b/>
        </w:rPr>
      </w:pPr>
      <w:r>
        <w:rPr>
          <w:b/>
        </w:rPr>
        <w:t>Sintassi dei casi: ripetizione dall’analisi dei testi</w:t>
      </w:r>
    </w:p>
    <w:p w:rsidR="00FF5987" w:rsidRDefault="00FF5987" w:rsidP="005B737E">
      <w:pPr>
        <w:rPr>
          <w:b/>
        </w:rPr>
      </w:pPr>
      <w:r w:rsidRPr="00FF5987">
        <w:rPr>
          <w:b/>
        </w:rPr>
        <w:t>ripetizione dei</w:t>
      </w:r>
      <w:r w:rsidR="000D6EBD">
        <w:rPr>
          <w:b/>
        </w:rPr>
        <w:t xml:space="preserve"> verbi e di alcune proposizioni dai passi tradotti:</w:t>
      </w:r>
      <w:r w:rsidRPr="00FF5987">
        <w:rPr>
          <w:b/>
        </w:rPr>
        <w:t xml:space="preserve"> infinitive, finale, perifrastica passiva.</w:t>
      </w:r>
    </w:p>
    <w:p w:rsidR="00754C87" w:rsidRDefault="00754C87" w:rsidP="005B737E">
      <w:pPr>
        <w:rPr>
          <w:b/>
        </w:rPr>
      </w:pPr>
      <w:r>
        <w:rPr>
          <w:b/>
        </w:rPr>
        <w:t>Gli alunni</w:t>
      </w:r>
    </w:p>
    <w:p w:rsidR="00754C87" w:rsidRDefault="00754C87" w:rsidP="005B737E">
      <w:pPr>
        <w:rPr>
          <w:b/>
        </w:rPr>
      </w:pPr>
    </w:p>
    <w:p w:rsidR="00754C87" w:rsidRDefault="00754C87" w:rsidP="00754C87">
      <w:pPr>
        <w:jc w:val="right"/>
        <w:rPr>
          <w:b/>
        </w:rPr>
      </w:pPr>
    </w:p>
    <w:p w:rsidR="00754C87" w:rsidRPr="009B6838" w:rsidRDefault="00754C87" w:rsidP="00754C87">
      <w:pPr>
        <w:jc w:val="right"/>
        <w:rPr>
          <w:b/>
        </w:rPr>
      </w:pPr>
      <w:r>
        <w:rPr>
          <w:b/>
        </w:rPr>
        <w:t xml:space="preserve">                                     </w:t>
      </w:r>
      <w:r w:rsidR="000D6EBD">
        <w:rPr>
          <w:b/>
        </w:rPr>
        <w:t xml:space="preserve">    </w:t>
      </w:r>
      <w:r>
        <w:rPr>
          <w:b/>
        </w:rPr>
        <w:t xml:space="preserve">  Il docente</w:t>
      </w:r>
    </w:p>
    <w:p w:rsidR="009B6838" w:rsidRPr="009B6838" w:rsidRDefault="009B6838" w:rsidP="005B737E"/>
    <w:p w:rsidR="005B737E" w:rsidRPr="009B6838" w:rsidRDefault="005B737E" w:rsidP="005B737E"/>
    <w:sectPr w:rsidR="005B737E" w:rsidRPr="009B6838" w:rsidSect="000D6EBD">
      <w:pgSz w:w="11906" w:h="16838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04C"/>
    <w:rsid w:val="00005F3F"/>
    <w:rsid w:val="000D6EBD"/>
    <w:rsid w:val="000F6976"/>
    <w:rsid w:val="002F2A19"/>
    <w:rsid w:val="004C3ACD"/>
    <w:rsid w:val="005B737E"/>
    <w:rsid w:val="005D4EE2"/>
    <w:rsid w:val="00610AAE"/>
    <w:rsid w:val="007358C7"/>
    <w:rsid w:val="00754C87"/>
    <w:rsid w:val="008A704C"/>
    <w:rsid w:val="009B6838"/>
    <w:rsid w:val="009E49AE"/>
    <w:rsid w:val="00FA42BE"/>
    <w:rsid w:val="00FF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6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6E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6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6E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10BA3-DE95-4B26-A90B-1D2F51CEF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 e Giovanna</dc:creator>
  <cp:lastModifiedBy>Vito e Giovanna</cp:lastModifiedBy>
  <cp:revision>2</cp:revision>
  <cp:lastPrinted>2017-06-04T16:06:00Z</cp:lastPrinted>
  <dcterms:created xsi:type="dcterms:W3CDTF">2019-06-02T05:54:00Z</dcterms:created>
  <dcterms:modified xsi:type="dcterms:W3CDTF">2019-06-02T05:54:00Z</dcterms:modified>
</cp:coreProperties>
</file>