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41C" w:rsidRDefault="00D0241C" w:rsidP="00F533C9">
      <w:pPr>
        <w:jc w:val="both"/>
        <w:rPr>
          <w:sz w:val="32"/>
          <w:szCs w:val="32"/>
          <w:u w:val="single"/>
        </w:rPr>
      </w:pPr>
      <w:bookmarkStart w:id="0" w:name="_GoBack"/>
      <w:bookmarkEnd w:id="0"/>
    </w:p>
    <w:p w:rsidR="00D0241C" w:rsidRDefault="00D0241C" w:rsidP="00D0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Programma di lingua e cultura italiana</w:t>
      </w:r>
    </w:p>
    <w:p w:rsidR="00D0241C" w:rsidRDefault="00D0241C" w:rsidP="00D0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Svolto nella classe I AC</w:t>
      </w:r>
    </w:p>
    <w:p w:rsidR="00D0241C" w:rsidRDefault="00D0241C" w:rsidP="00D0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Liceo “A. Gatto”</w:t>
      </w:r>
    </w:p>
    <w:p w:rsidR="00D0241C" w:rsidRDefault="00D0241C" w:rsidP="00D0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Agropoli (SA)</w:t>
      </w:r>
    </w:p>
    <w:p w:rsidR="00D0241C" w:rsidRDefault="00D0241C" w:rsidP="00D0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2018/2019</w:t>
      </w:r>
    </w:p>
    <w:p w:rsidR="00B21B88" w:rsidRDefault="00B21B88" w:rsidP="00D0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Docente : prof.ssa Cariello Gerardina</w:t>
      </w:r>
    </w:p>
    <w:p w:rsidR="00D0241C" w:rsidRDefault="00D0241C" w:rsidP="00D0241C">
      <w:pPr>
        <w:jc w:val="center"/>
        <w:rPr>
          <w:b/>
          <w:sz w:val="32"/>
          <w:szCs w:val="32"/>
        </w:rPr>
      </w:pPr>
    </w:p>
    <w:p w:rsidR="00D0241C" w:rsidRPr="00D0241C" w:rsidRDefault="00D0241C" w:rsidP="00D0241C">
      <w:pPr>
        <w:jc w:val="center"/>
        <w:rPr>
          <w:b/>
          <w:sz w:val="32"/>
          <w:szCs w:val="32"/>
        </w:rPr>
      </w:pPr>
    </w:p>
    <w:p w:rsidR="00602C89" w:rsidRPr="00F373EE" w:rsidRDefault="00602C89" w:rsidP="00F533C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EPICA</w:t>
      </w:r>
    </w:p>
    <w:p w:rsidR="00602C89" w:rsidRPr="00F373EE" w:rsidRDefault="00602C89" w:rsidP="00F533C9">
      <w:pPr>
        <w:jc w:val="both"/>
        <w:rPr>
          <w:sz w:val="32"/>
          <w:szCs w:val="32"/>
          <w:u w:val="single"/>
        </w:rPr>
      </w:pPr>
    </w:p>
    <w:p w:rsidR="00602C89" w:rsidRPr="00F373EE" w:rsidRDefault="00602C89" w:rsidP="00F533C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La mitologia tra passato e presente</w:t>
      </w:r>
    </w:p>
    <w:p w:rsidR="00602C89" w:rsidRPr="00F373EE" w:rsidRDefault="00602C89" w:rsidP="00F533C9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Mito e storia</w:t>
      </w:r>
    </w:p>
    <w:p w:rsidR="00602C89" w:rsidRPr="00F373EE" w:rsidRDefault="00602C89" w:rsidP="00F533C9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Divinità primigenie e divinità olimpiche</w:t>
      </w:r>
    </w:p>
    <w:p w:rsidR="00602C89" w:rsidRPr="00F373EE" w:rsidRDefault="00602C89" w:rsidP="00F533C9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Mito e letteratura</w:t>
      </w:r>
    </w:p>
    <w:p w:rsidR="00F533C9" w:rsidRPr="00F373EE" w:rsidRDefault="00F533C9" w:rsidP="00602C89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Il </w:t>
      </w:r>
      <w:proofErr w:type="gramStart"/>
      <w:r w:rsidRPr="00F373EE">
        <w:rPr>
          <w:sz w:val="32"/>
          <w:szCs w:val="32"/>
        </w:rPr>
        <w:t>mito :</w:t>
      </w:r>
      <w:proofErr w:type="gramEnd"/>
      <w:r w:rsidRPr="00F373EE">
        <w:rPr>
          <w:sz w:val="32"/>
          <w:szCs w:val="32"/>
        </w:rPr>
        <w:t xml:space="preserve"> Esiodo, Teogonia,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453-506 </w:t>
      </w:r>
    </w:p>
    <w:p w:rsidR="00F533C9" w:rsidRPr="00F373EE" w:rsidRDefault="00F533C9" w:rsidP="00602C89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Il mito nella </w:t>
      </w:r>
      <w:proofErr w:type="gramStart"/>
      <w:r w:rsidRPr="00F373EE">
        <w:rPr>
          <w:sz w:val="32"/>
          <w:szCs w:val="32"/>
        </w:rPr>
        <w:t>storia :</w:t>
      </w:r>
      <w:proofErr w:type="gramEnd"/>
      <w:r w:rsidRPr="00F373EE">
        <w:rPr>
          <w:sz w:val="32"/>
          <w:szCs w:val="32"/>
        </w:rPr>
        <w:t xml:space="preserve"> Tito Livio : Due gemelli allattati da una lupa.</w:t>
      </w:r>
    </w:p>
    <w:p w:rsidR="00602C89" w:rsidRPr="00F373EE" w:rsidRDefault="00602C89" w:rsidP="00602C89">
      <w:pPr>
        <w:jc w:val="both"/>
        <w:rPr>
          <w:sz w:val="32"/>
          <w:szCs w:val="32"/>
          <w:u w:val="single"/>
        </w:rPr>
      </w:pPr>
    </w:p>
    <w:p w:rsidR="00602C89" w:rsidRPr="00F373EE" w:rsidRDefault="00602C89" w:rsidP="00602C8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L’epica</w:t>
      </w:r>
    </w:p>
    <w:p w:rsidR="00602C89" w:rsidRPr="00F373EE" w:rsidRDefault="00602C89" w:rsidP="00602C8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</w:rPr>
        <w:t xml:space="preserve">La poesia </w:t>
      </w:r>
      <w:proofErr w:type="gramStart"/>
      <w:r w:rsidRPr="00F373EE">
        <w:rPr>
          <w:sz w:val="32"/>
          <w:szCs w:val="32"/>
        </w:rPr>
        <w:t>epica :</w:t>
      </w:r>
      <w:proofErr w:type="gramEnd"/>
      <w:r w:rsidRPr="00F373EE">
        <w:rPr>
          <w:sz w:val="32"/>
          <w:szCs w:val="32"/>
        </w:rPr>
        <w:t xml:space="preserve"> caratteristiche.</w:t>
      </w:r>
    </w:p>
    <w:p w:rsidR="009927E4" w:rsidRPr="00F373EE" w:rsidRDefault="00602C89" w:rsidP="00602C89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La figura dell'aedo.</w:t>
      </w:r>
      <w:r w:rsidR="009927E4" w:rsidRPr="00F373EE">
        <w:rPr>
          <w:sz w:val="32"/>
          <w:szCs w:val="32"/>
        </w:rPr>
        <w:t xml:space="preserve"> </w:t>
      </w:r>
    </w:p>
    <w:p w:rsidR="009927E4" w:rsidRPr="00F373EE" w:rsidRDefault="009927E4" w:rsidP="009927E4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Gli aedi e i rapsodi: Lettura e commento di alcuni versi </w:t>
      </w:r>
      <w:proofErr w:type="gramStart"/>
      <w:r w:rsidRPr="00F373EE">
        <w:rPr>
          <w:sz w:val="32"/>
          <w:szCs w:val="32"/>
        </w:rPr>
        <w:t>dell'Odissea :</w:t>
      </w:r>
      <w:proofErr w:type="gramEnd"/>
      <w:r w:rsidRPr="00F373EE">
        <w:rPr>
          <w:sz w:val="32"/>
          <w:szCs w:val="32"/>
        </w:rPr>
        <w:t xml:space="preserve"> Omero, Odissea, </w:t>
      </w:r>
      <w:proofErr w:type="spellStart"/>
      <w:r w:rsidRPr="00F373EE">
        <w:rPr>
          <w:sz w:val="32"/>
          <w:szCs w:val="32"/>
        </w:rPr>
        <w:t>l.VIII</w:t>
      </w:r>
      <w:proofErr w:type="spellEnd"/>
      <w:r w:rsidRPr="00F373EE">
        <w:rPr>
          <w:sz w:val="32"/>
          <w:szCs w:val="32"/>
        </w:rPr>
        <w:t xml:space="preserve">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485-498; vv.536-543. </w:t>
      </w:r>
    </w:p>
    <w:p w:rsidR="009927E4" w:rsidRPr="00F373EE" w:rsidRDefault="009927E4" w:rsidP="009927E4">
      <w:pPr>
        <w:jc w:val="both"/>
        <w:rPr>
          <w:sz w:val="32"/>
          <w:szCs w:val="32"/>
        </w:rPr>
      </w:pPr>
    </w:p>
    <w:p w:rsidR="009927E4" w:rsidRPr="00F373EE" w:rsidRDefault="009927E4" w:rsidP="009927E4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 xml:space="preserve">I poemi </w:t>
      </w:r>
      <w:proofErr w:type="gramStart"/>
      <w:r w:rsidRPr="00F373EE">
        <w:rPr>
          <w:sz w:val="32"/>
          <w:szCs w:val="32"/>
          <w:u w:val="single"/>
        </w:rPr>
        <w:t>omerici :</w:t>
      </w:r>
      <w:proofErr w:type="gramEnd"/>
    </w:p>
    <w:p w:rsidR="009927E4" w:rsidRPr="00F373EE" w:rsidRDefault="009927E4" w:rsidP="009927E4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lastRenderedPageBreak/>
        <w:t>Omero e la "questione omerica".</w:t>
      </w:r>
    </w:p>
    <w:p w:rsidR="009927E4" w:rsidRPr="00F373EE" w:rsidRDefault="009927E4" w:rsidP="009927E4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Oralità e scrittura nei poemi omerici</w:t>
      </w:r>
    </w:p>
    <w:p w:rsidR="009927E4" w:rsidRPr="00F373EE" w:rsidRDefault="009927E4" w:rsidP="009927E4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Il “mondo dei poemi omerici”</w:t>
      </w:r>
    </w:p>
    <w:p w:rsidR="009927E4" w:rsidRPr="00F373EE" w:rsidRDefault="009927E4" w:rsidP="009927E4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proofErr w:type="gramStart"/>
      <w:r w:rsidRPr="00F373EE">
        <w:rPr>
          <w:sz w:val="32"/>
          <w:szCs w:val="32"/>
        </w:rPr>
        <w:t>L’Iliade :</w:t>
      </w:r>
      <w:proofErr w:type="gramEnd"/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La struttura</w:t>
      </w:r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L’argomento</w:t>
      </w:r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La fabula e l’intreccio</w:t>
      </w:r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Lo spazio e il tempo</w:t>
      </w:r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 personaggi</w:t>
      </w:r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 temi</w:t>
      </w:r>
    </w:p>
    <w:p w:rsidR="009927E4" w:rsidRPr="00F373EE" w:rsidRDefault="009927E4" w:rsidP="009927E4">
      <w:pPr>
        <w:pStyle w:val="Paragrafoelenco"/>
        <w:numPr>
          <w:ilvl w:val="0"/>
          <w:numId w:val="2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Lo stile</w:t>
      </w:r>
    </w:p>
    <w:p w:rsidR="009927E4" w:rsidRPr="00F373EE" w:rsidRDefault="009927E4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proofErr w:type="gramStart"/>
      <w:r w:rsidRPr="00F373EE">
        <w:rPr>
          <w:sz w:val="32"/>
          <w:szCs w:val="32"/>
        </w:rPr>
        <w:t>Omero :</w:t>
      </w:r>
      <w:proofErr w:type="gramEnd"/>
      <w:r w:rsidRPr="00F373EE">
        <w:rPr>
          <w:sz w:val="32"/>
          <w:szCs w:val="32"/>
        </w:rPr>
        <w:t xml:space="preserve"> Iliade : il proemio </w:t>
      </w:r>
    </w:p>
    <w:p w:rsidR="009927E4" w:rsidRPr="00F373EE" w:rsidRDefault="009927E4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43-52 </w:t>
      </w:r>
    </w:p>
    <w:p w:rsidR="00602C89" w:rsidRPr="00F373EE" w:rsidRDefault="009927E4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Omero: </w:t>
      </w:r>
      <w:proofErr w:type="gramStart"/>
      <w:r w:rsidRPr="00F373EE">
        <w:rPr>
          <w:sz w:val="32"/>
          <w:szCs w:val="32"/>
        </w:rPr>
        <w:t>Iliade :</w:t>
      </w:r>
      <w:proofErr w:type="gramEnd"/>
      <w:r w:rsidRPr="00F373EE">
        <w:rPr>
          <w:sz w:val="32"/>
          <w:szCs w:val="32"/>
        </w:rPr>
        <w:t xml:space="preserve"> L. I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101-187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</w:t>
      </w:r>
      <w:proofErr w:type="gramStart"/>
      <w:r w:rsidRPr="00F373EE">
        <w:rPr>
          <w:sz w:val="32"/>
          <w:szCs w:val="32"/>
        </w:rPr>
        <w:t>Iliade ,</w:t>
      </w:r>
      <w:proofErr w:type="gramEnd"/>
      <w:r w:rsidRPr="00F373EE">
        <w:rPr>
          <w:sz w:val="32"/>
          <w:szCs w:val="32"/>
        </w:rPr>
        <w:t xml:space="preserve"> L.II,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211- 277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 L. III – </w:t>
      </w:r>
      <w:proofErr w:type="gramStart"/>
      <w:r w:rsidRPr="00F373EE">
        <w:rPr>
          <w:sz w:val="32"/>
          <w:szCs w:val="32"/>
        </w:rPr>
        <w:t>VI :</w:t>
      </w:r>
      <w:proofErr w:type="gramEnd"/>
      <w:r w:rsidRPr="00F373EE">
        <w:rPr>
          <w:sz w:val="32"/>
          <w:szCs w:val="32"/>
        </w:rPr>
        <w:t xml:space="preserve"> sintesi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</w:t>
      </w:r>
      <w:proofErr w:type="gramStart"/>
      <w:r w:rsidRPr="00F373EE">
        <w:rPr>
          <w:sz w:val="32"/>
          <w:szCs w:val="32"/>
        </w:rPr>
        <w:t>Iliade ,</w:t>
      </w:r>
      <w:proofErr w:type="gramEnd"/>
      <w:r w:rsidRPr="00F373EE">
        <w:rPr>
          <w:sz w:val="32"/>
          <w:szCs w:val="32"/>
        </w:rPr>
        <w:t xml:space="preserve"> L. VI , vv.392-428  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 VI,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429-502 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Omero: Iliade, L. XVI,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 783- 861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 XVIII,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22-38 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 XXII,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131-135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L.XXII,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136-166;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188-213</w:t>
      </w:r>
    </w:p>
    <w:p w:rsidR="00E74777" w:rsidRPr="00F373EE" w:rsidRDefault="00E74777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 XXII,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 xml:space="preserve">. 250- 354 </w:t>
      </w:r>
    </w:p>
    <w:p w:rsidR="009F534C" w:rsidRPr="00F373EE" w:rsidRDefault="009F534C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 XXII,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354-374; vv.395-404;</w:t>
      </w:r>
    </w:p>
    <w:p w:rsidR="009F534C" w:rsidRPr="00F373EE" w:rsidRDefault="009F534C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L.XXIV, vv.477-551 </w:t>
      </w:r>
    </w:p>
    <w:p w:rsidR="009F534C" w:rsidRPr="00F373EE" w:rsidRDefault="009F534C" w:rsidP="009F534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Omero, Iliade, L. XXIV, vv.552-590 </w:t>
      </w:r>
    </w:p>
    <w:p w:rsidR="009F534C" w:rsidRPr="00F373EE" w:rsidRDefault="009F534C" w:rsidP="009F534C">
      <w:pPr>
        <w:ind w:left="360"/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 xml:space="preserve"> -L’Odissea</w:t>
      </w:r>
    </w:p>
    <w:p w:rsidR="009F534C" w:rsidRPr="00F373EE" w:rsidRDefault="009F534C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La struttura</w:t>
      </w:r>
    </w:p>
    <w:p w:rsidR="009F534C" w:rsidRPr="00F373EE" w:rsidRDefault="009F534C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L’argomento</w:t>
      </w:r>
    </w:p>
    <w:p w:rsidR="009F534C" w:rsidRPr="00F373EE" w:rsidRDefault="009F534C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La fabula e l’intreccio</w:t>
      </w:r>
    </w:p>
    <w:p w:rsidR="009F534C" w:rsidRPr="00F373EE" w:rsidRDefault="009F534C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Lo spazio e il tempo</w:t>
      </w:r>
    </w:p>
    <w:p w:rsidR="009F534C" w:rsidRPr="00F373EE" w:rsidRDefault="009F534C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 personaggi</w:t>
      </w:r>
    </w:p>
    <w:p w:rsidR="009F534C" w:rsidRPr="00F373EE" w:rsidRDefault="009F534C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lastRenderedPageBreak/>
        <w:t>I temi</w:t>
      </w:r>
    </w:p>
    <w:p w:rsidR="007B67B7" w:rsidRPr="00F373EE" w:rsidRDefault="007B67B7" w:rsidP="009F534C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Lo stile</w:t>
      </w:r>
    </w:p>
    <w:p w:rsidR="007B67B7" w:rsidRPr="00F373EE" w:rsidRDefault="007B67B7" w:rsidP="007B67B7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proofErr w:type="gramStart"/>
      <w:r w:rsidRPr="00F373EE">
        <w:rPr>
          <w:sz w:val="32"/>
          <w:szCs w:val="32"/>
        </w:rPr>
        <w:t>Omero :</w:t>
      </w:r>
      <w:proofErr w:type="gramEnd"/>
      <w:r w:rsidRPr="00F373EE">
        <w:rPr>
          <w:sz w:val="32"/>
          <w:szCs w:val="32"/>
        </w:rPr>
        <w:t xml:space="preserve"> Odissea, L. 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1-21</w:t>
      </w:r>
    </w:p>
    <w:p w:rsidR="007B67B7" w:rsidRPr="00F373EE" w:rsidRDefault="007B67B7" w:rsidP="007B67B7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proofErr w:type="gramStart"/>
      <w:r w:rsidRPr="00F373EE">
        <w:rPr>
          <w:sz w:val="32"/>
          <w:szCs w:val="32"/>
        </w:rPr>
        <w:t>Omero :</w:t>
      </w:r>
      <w:proofErr w:type="gramEnd"/>
      <w:r w:rsidRPr="00F373EE">
        <w:rPr>
          <w:sz w:val="32"/>
          <w:szCs w:val="32"/>
        </w:rPr>
        <w:t xml:space="preserve"> Odissea, L. 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271-364</w:t>
      </w:r>
    </w:p>
    <w:p w:rsidR="007B67B7" w:rsidRPr="00F373EE" w:rsidRDefault="007B67B7" w:rsidP="007B67B7">
      <w:pPr>
        <w:jc w:val="both"/>
        <w:rPr>
          <w:sz w:val="32"/>
          <w:szCs w:val="32"/>
        </w:rPr>
      </w:pPr>
    </w:p>
    <w:p w:rsidR="007B67B7" w:rsidRPr="00F373EE" w:rsidRDefault="007B67B7" w:rsidP="007B67B7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Epopea di Gilgamesh</w:t>
      </w:r>
    </w:p>
    <w:p w:rsidR="007B67B7" w:rsidRPr="00F373EE" w:rsidRDefault="007B67B7" w:rsidP="007B67B7">
      <w:pPr>
        <w:ind w:left="360"/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- Il poema di </w:t>
      </w:r>
      <w:proofErr w:type="gramStart"/>
      <w:r w:rsidRPr="00F373EE">
        <w:rPr>
          <w:sz w:val="32"/>
          <w:szCs w:val="32"/>
        </w:rPr>
        <w:t>Gilgamesh :</w:t>
      </w:r>
      <w:proofErr w:type="gramEnd"/>
      <w:r w:rsidRPr="00F373EE">
        <w:rPr>
          <w:sz w:val="32"/>
          <w:szCs w:val="32"/>
        </w:rPr>
        <w:t xml:space="preserve"> Tav. I, </w:t>
      </w:r>
      <w:proofErr w:type="spellStart"/>
      <w:r w:rsidRPr="00F373EE">
        <w:rPr>
          <w:sz w:val="32"/>
          <w:szCs w:val="32"/>
        </w:rPr>
        <w:t>vv</w:t>
      </w:r>
      <w:proofErr w:type="spellEnd"/>
      <w:r w:rsidRPr="00F373EE">
        <w:rPr>
          <w:sz w:val="32"/>
          <w:szCs w:val="32"/>
        </w:rPr>
        <w:t>. 21-45</w:t>
      </w:r>
    </w:p>
    <w:p w:rsidR="007B67B7" w:rsidRPr="00F373EE" w:rsidRDefault="007B67B7" w:rsidP="007B67B7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   - Gilgamesh, </w:t>
      </w:r>
      <w:proofErr w:type="spellStart"/>
      <w:r w:rsidRPr="00F373EE">
        <w:rPr>
          <w:sz w:val="32"/>
          <w:szCs w:val="32"/>
        </w:rPr>
        <w:t>Enkidu</w:t>
      </w:r>
      <w:proofErr w:type="spellEnd"/>
      <w:r w:rsidRPr="00F373EE">
        <w:rPr>
          <w:sz w:val="32"/>
          <w:szCs w:val="32"/>
        </w:rPr>
        <w:t xml:space="preserve"> e la ricerca dell'immortalità.</w:t>
      </w:r>
    </w:p>
    <w:p w:rsidR="007B67B7" w:rsidRPr="00F373EE" w:rsidRDefault="007B67B7" w:rsidP="007B67B7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   - Voci nel </w:t>
      </w:r>
      <w:proofErr w:type="gramStart"/>
      <w:r w:rsidRPr="00F373EE">
        <w:rPr>
          <w:sz w:val="32"/>
          <w:szCs w:val="32"/>
        </w:rPr>
        <w:t>tempo :</w:t>
      </w:r>
      <w:proofErr w:type="gramEnd"/>
      <w:r w:rsidRPr="00F373EE">
        <w:rPr>
          <w:sz w:val="32"/>
          <w:szCs w:val="32"/>
        </w:rPr>
        <w:t xml:space="preserve"> Paola Capriolo, Qualcosa nella notte ovvero il mito di Gilgamesh tra narrazione e poesia.</w:t>
      </w:r>
    </w:p>
    <w:p w:rsidR="004B4AE0" w:rsidRPr="00F373EE" w:rsidRDefault="004B4AE0" w:rsidP="007B67B7">
      <w:pPr>
        <w:jc w:val="both"/>
        <w:rPr>
          <w:sz w:val="32"/>
          <w:szCs w:val="32"/>
        </w:rPr>
      </w:pPr>
    </w:p>
    <w:p w:rsidR="004B4AE0" w:rsidRPr="00F373EE" w:rsidRDefault="004B4AE0" w:rsidP="007B67B7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ANTOLOGIA</w:t>
      </w:r>
    </w:p>
    <w:p w:rsidR="004B7D9E" w:rsidRPr="00F373EE" w:rsidRDefault="004B7D9E" w:rsidP="007B67B7">
      <w:pPr>
        <w:jc w:val="both"/>
        <w:rPr>
          <w:sz w:val="32"/>
          <w:szCs w:val="32"/>
          <w:u w:val="single"/>
        </w:rPr>
      </w:pPr>
    </w:p>
    <w:p w:rsidR="004B4AE0" w:rsidRPr="00F373EE" w:rsidRDefault="004B4AE0" w:rsidP="004B4AE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 generi </w:t>
      </w:r>
      <w:proofErr w:type="gramStart"/>
      <w:r w:rsidRPr="00F373EE">
        <w:rPr>
          <w:sz w:val="32"/>
          <w:szCs w:val="32"/>
        </w:rPr>
        <w:t>letterari :</w:t>
      </w:r>
      <w:proofErr w:type="gramEnd"/>
      <w:r w:rsidRPr="00F373EE">
        <w:rPr>
          <w:sz w:val="32"/>
          <w:szCs w:val="32"/>
        </w:rPr>
        <w:t xml:space="preserve"> la favola. </w:t>
      </w:r>
    </w:p>
    <w:p w:rsidR="004B4AE0" w:rsidRPr="00F373EE" w:rsidRDefault="004B4AE0" w:rsidP="007B67B7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</w:t>
      </w:r>
      <w:proofErr w:type="gramStart"/>
      <w:r w:rsidRPr="00F373EE">
        <w:rPr>
          <w:sz w:val="32"/>
          <w:szCs w:val="32"/>
        </w:rPr>
        <w:t>favola :</w:t>
      </w:r>
      <w:proofErr w:type="gramEnd"/>
      <w:r w:rsidRPr="00F373EE">
        <w:rPr>
          <w:sz w:val="32"/>
          <w:szCs w:val="32"/>
        </w:rPr>
        <w:t xml:space="preserve"> Esopo, Il lupo e l'agnello.</w:t>
      </w:r>
    </w:p>
    <w:p w:rsidR="004B4AE0" w:rsidRPr="00F373EE" w:rsidRDefault="004B4AE0" w:rsidP="004B4AE0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favola: J. de la </w:t>
      </w:r>
      <w:proofErr w:type="spellStart"/>
      <w:r w:rsidRPr="00F373EE">
        <w:rPr>
          <w:sz w:val="32"/>
          <w:szCs w:val="32"/>
        </w:rPr>
        <w:t>Fontaine</w:t>
      </w:r>
      <w:proofErr w:type="spellEnd"/>
      <w:r w:rsidRPr="00F373EE">
        <w:rPr>
          <w:sz w:val="32"/>
          <w:szCs w:val="32"/>
        </w:rPr>
        <w:t>, Il Gallo e la Volpe</w:t>
      </w:r>
    </w:p>
    <w:p w:rsidR="007B67B7" w:rsidRPr="00F373EE" w:rsidRDefault="004B4AE0" w:rsidP="004B4AE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 generi letterari: La </w:t>
      </w:r>
      <w:proofErr w:type="gramStart"/>
      <w:r w:rsidRPr="00F373EE">
        <w:rPr>
          <w:sz w:val="32"/>
          <w:szCs w:val="32"/>
        </w:rPr>
        <w:t>fiaba :</w:t>
      </w:r>
      <w:proofErr w:type="gramEnd"/>
      <w:r w:rsidRPr="00F373EE">
        <w:rPr>
          <w:sz w:val="32"/>
          <w:szCs w:val="32"/>
        </w:rPr>
        <w:t xml:space="preserve"> caratteristiche ; la fiaba come percorso di formazione ; la fiaba, la favola e il mito : differenze.</w:t>
      </w:r>
    </w:p>
    <w:p w:rsidR="004B4AE0" w:rsidRPr="00F373EE" w:rsidRDefault="004B4AE0" w:rsidP="004B4AE0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fiaba: </w:t>
      </w:r>
      <w:proofErr w:type="gramStart"/>
      <w:r w:rsidRPr="00F373EE">
        <w:rPr>
          <w:sz w:val="32"/>
          <w:szCs w:val="32"/>
        </w:rPr>
        <w:t>Apuleio ,</w:t>
      </w:r>
      <w:proofErr w:type="gramEnd"/>
      <w:r w:rsidRPr="00F373EE">
        <w:rPr>
          <w:sz w:val="32"/>
          <w:szCs w:val="32"/>
        </w:rPr>
        <w:t xml:space="preserve"> dalle "Metamorfosi" : La fiaba di Amore e Psiche</w:t>
      </w:r>
    </w:p>
    <w:p w:rsidR="004B4AE0" w:rsidRPr="00F373EE" w:rsidRDefault="004B4AE0" w:rsidP="004B4AE0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fiaba: Carlo </w:t>
      </w:r>
      <w:proofErr w:type="gramStart"/>
      <w:r w:rsidRPr="00F373EE">
        <w:rPr>
          <w:sz w:val="32"/>
          <w:szCs w:val="32"/>
        </w:rPr>
        <w:t>Collodi :</w:t>
      </w:r>
      <w:proofErr w:type="gramEnd"/>
      <w:r w:rsidRPr="00F373EE">
        <w:rPr>
          <w:sz w:val="32"/>
          <w:szCs w:val="32"/>
        </w:rPr>
        <w:t xml:space="preserve"> Il naso di Pinocchio.</w:t>
      </w:r>
    </w:p>
    <w:p w:rsidR="004B4AE0" w:rsidRPr="00F373EE" w:rsidRDefault="004B4AE0" w:rsidP="007B67B7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Lavoro di </w:t>
      </w:r>
      <w:proofErr w:type="gramStart"/>
      <w:r w:rsidRPr="00F373EE">
        <w:rPr>
          <w:sz w:val="32"/>
          <w:szCs w:val="32"/>
        </w:rPr>
        <w:t>scrittura :</w:t>
      </w:r>
      <w:proofErr w:type="gramEnd"/>
      <w:r w:rsidRPr="00F373EE">
        <w:rPr>
          <w:sz w:val="32"/>
          <w:szCs w:val="32"/>
        </w:rPr>
        <w:t xml:space="preserve"> Analogie e differenze : La fiaba di Amore e Psiche e Le avventure di Pinocchio</w:t>
      </w:r>
    </w:p>
    <w:p w:rsidR="000F7998" w:rsidRPr="00F373EE" w:rsidRDefault="000F7998" w:rsidP="000F7998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 generi letterari: La narrazione </w:t>
      </w:r>
      <w:proofErr w:type="gramStart"/>
      <w:r w:rsidRPr="00F373EE">
        <w:rPr>
          <w:sz w:val="32"/>
          <w:szCs w:val="32"/>
        </w:rPr>
        <w:t>fantastica :</w:t>
      </w:r>
      <w:proofErr w:type="gramEnd"/>
      <w:r w:rsidRPr="00F373EE">
        <w:rPr>
          <w:sz w:val="32"/>
          <w:szCs w:val="32"/>
        </w:rPr>
        <w:t xml:space="preserve"> Il fantastico oltre il reale; l’irruzione del fantastico nel mondo reale e l’esitazione del protagonista; l’attrazione del lettore per la paura; le creature fantastiche; le tecniche narrative; i temi della narrativa fantastica</w:t>
      </w:r>
    </w:p>
    <w:p w:rsidR="000F7998" w:rsidRPr="00F373EE" w:rsidRDefault="000F7998" w:rsidP="000F7998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narrazione </w:t>
      </w:r>
      <w:proofErr w:type="gramStart"/>
      <w:r w:rsidRPr="00F373EE">
        <w:rPr>
          <w:sz w:val="32"/>
          <w:szCs w:val="32"/>
        </w:rPr>
        <w:t>fantastica :</w:t>
      </w:r>
      <w:proofErr w:type="gramEnd"/>
      <w:r w:rsidRPr="00F373EE">
        <w:rPr>
          <w:sz w:val="32"/>
          <w:szCs w:val="32"/>
        </w:rPr>
        <w:t xml:space="preserve"> </w:t>
      </w:r>
      <w:proofErr w:type="spellStart"/>
      <w:r w:rsidRPr="00F373EE">
        <w:rPr>
          <w:sz w:val="32"/>
          <w:szCs w:val="32"/>
        </w:rPr>
        <w:t>Adelbert</w:t>
      </w:r>
      <w:proofErr w:type="spellEnd"/>
      <w:r w:rsidRPr="00F373EE">
        <w:rPr>
          <w:sz w:val="32"/>
          <w:szCs w:val="32"/>
        </w:rPr>
        <w:t xml:space="preserve"> von </w:t>
      </w:r>
      <w:proofErr w:type="spellStart"/>
      <w:r w:rsidRPr="00F373EE">
        <w:rPr>
          <w:sz w:val="32"/>
          <w:szCs w:val="32"/>
        </w:rPr>
        <w:t>Chamisso</w:t>
      </w:r>
      <w:proofErr w:type="spellEnd"/>
      <w:r w:rsidRPr="00F373EE">
        <w:rPr>
          <w:sz w:val="32"/>
          <w:szCs w:val="32"/>
        </w:rPr>
        <w:t xml:space="preserve">, Il patto con il diavolo. </w:t>
      </w:r>
    </w:p>
    <w:p w:rsidR="000F7998" w:rsidRPr="00F373EE" w:rsidRDefault="000F7998" w:rsidP="000F7998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lastRenderedPageBreak/>
        <w:t xml:space="preserve">La narrazione </w:t>
      </w:r>
      <w:proofErr w:type="gramStart"/>
      <w:r w:rsidRPr="00F373EE">
        <w:rPr>
          <w:sz w:val="32"/>
          <w:szCs w:val="32"/>
        </w:rPr>
        <w:t>fantastica :</w:t>
      </w:r>
      <w:proofErr w:type="gramEnd"/>
      <w:r w:rsidRPr="00F373EE">
        <w:rPr>
          <w:sz w:val="32"/>
          <w:szCs w:val="32"/>
        </w:rPr>
        <w:t xml:space="preserve"> R. L. Stevenson : La metamorfosi del dottor </w:t>
      </w:r>
      <w:proofErr w:type="spellStart"/>
      <w:r w:rsidRPr="00F373EE">
        <w:rPr>
          <w:sz w:val="32"/>
          <w:szCs w:val="32"/>
        </w:rPr>
        <w:t>Jekyl</w:t>
      </w:r>
      <w:proofErr w:type="spellEnd"/>
      <w:r w:rsidRPr="00F373EE">
        <w:rPr>
          <w:sz w:val="32"/>
          <w:szCs w:val="32"/>
        </w:rPr>
        <w:t xml:space="preserve"> in Mr. </w:t>
      </w:r>
      <w:proofErr w:type="spellStart"/>
      <w:r w:rsidRPr="00F373EE">
        <w:rPr>
          <w:sz w:val="32"/>
          <w:szCs w:val="32"/>
        </w:rPr>
        <w:t>Hyde</w:t>
      </w:r>
      <w:proofErr w:type="spellEnd"/>
      <w:r w:rsidRPr="00F373EE">
        <w:rPr>
          <w:sz w:val="32"/>
          <w:szCs w:val="32"/>
        </w:rPr>
        <w:t xml:space="preserve">. </w:t>
      </w:r>
    </w:p>
    <w:p w:rsidR="000F7998" w:rsidRPr="00F373EE" w:rsidRDefault="000F7998" w:rsidP="000F7998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narrazione </w:t>
      </w:r>
      <w:proofErr w:type="gramStart"/>
      <w:r w:rsidRPr="00F373EE">
        <w:rPr>
          <w:sz w:val="32"/>
          <w:szCs w:val="32"/>
        </w:rPr>
        <w:t>fantastica :</w:t>
      </w:r>
      <w:proofErr w:type="gramEnd"/>
      <w:r w:rsidRPr="00F373EE">
        <w:rPr>
          <w:sz w:val="32"/>
          <w:szCs w:val="32"/>
        </w:rPr>
        <w:t xml:space="preserve"> </w:t>
      </w:r>
      <w:proofErr w:type="spellStart"/>
      <w:r w:rsidRPr="00F373EE">
        <w:rPr>
          <w:sz w:val="32"/>
          <w:szCs w:val="32"/>
        </w:rPr>
        <w:t>Bram</w:t>
      </w:r>
      <w:proofErr w:type="spellEnd"/>
      <w:r w:rsidRPr="00F373EE">
        <w:rPr>
          <w:sz w:val="32"/>
          <w:szCs w:val="32"/>
        </w:rPr>
        <w:t xml:space="preserve"> Stoker : L'arrivo al castello di Dracula.</w:t>
      </w:r>
    </w:p>
    <w:p w:rsidR="004B7D9E" w:rsidRPr="00F373EE" w:rsidRDefault="004B7D9E" w:rsidP="000F7998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narrazione </w:t>
      </w:r>
      <w:proofErr w:type="gramStart"/>
      <w:r w:rsidRPr="00F373EE">
        <w:rPr>
          <w:sz w:val="32"/>
          <w:szCs w:val="32"/>
        </w:rPr>
        <w:t>fantastica :</w:t>
      </w:r>
      <w:proofErr w:type="gramEnd"/>
      <w:r w:rsidRPr="00F373EE">
        <w:rPr>
          <w:sz w:val="32"/>
          <w:szCs w:val="32"/>
        </w:rPr>
        <w:t xml:space="preserve"> Franz Kafka, La metamorfosi di Gregor </w:t>
      </w:r>
      <w:proofErr w:type="spellStart"/>
      <w:r w:rsidRPr="00F373EE">
        <w:rPr>
          <w:sz w:val="32"/>
          <w:szCs w:val="32"/>
        </w:rPr>
        <w:t>Samsa</w:t>
      </w:r>
      <w:proofErr w:type="spellEnd"/>
    </w:p>
    <w:p w:rsidR="004B4AE0" w:rsidRPr="00F373EE" w:rsidRDefault="000F7998" w:rsidP="007935DD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 generi </w:t>
      </w:r>
      <w:proofErr w:type="gramStart"/>
      <w:r w:rsidRPr="00F373EE">
        <w:rPr>
          <w:sz w:val="32"/>
          <w:szCs w:val="32"/>
        </w:rPr>
        <w:t>letterari :</w:t>
      </w:r>
      <w:proofErr w:type="gramEnd"/>
      <w:r w:rsidRPr="00F373EE">
        <w:rPr>
          <w:sz w:val="32"/>
          <w:szCs w:val="32"/>
        </w:rPr>
        <w:t xml:space="preserve"> La fantascienza: caratteristiche della narrativa fantascientifica. I temi della fantascienza. Speranze e timori per gli sviluppi della tecnologia.  </w:t>
      </w:r>
    </w:p>
    <w:p w:rsidR="000F7998" w:rsidRPr="00F373EE" w:rsidRDefault="004B7D9E" w:rsidP="000F7998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Il racconto di </w:t>
      </w:r>
      <w:proofErr w:type="gramStart"/>
      <w:r w:rsidRPr="00F373EE">
        <w:rPr>
          <w:sz w:val="32"/>
          <w:szCs w:val="32"/>
        </w:rPr>
        <w:t>fantascienza :</w:t>
      </w:r>
      <w:proofErr w:type="gramEnd"/>
      <w:r w:rsidRPr="00F373EE">
        <w:rPr>
          <w:sz w:val="32"/>
          <w:szCs w:val="32"/>
        </w:rPr>
        <w:t xml:space="preserve"> </w:t>
      </w:r>
      <w:r w:rsidR="000F7998" w:rsidRPr="00F373EE">
        <w:rPr>
          <w:sz w:val="32"/>
          <w:szCs w:val="32"/>
        </w:rPr>
        <w:t xml:space="preserve">Isaac Asimov, Occhi non soltanto per vedere </w:t>
      </w:r>
    </w:p>
    <w:p w:rsidR="004B7D9E" w:rsidRPr="00F373EE" w:rsidRDefault="004B7D9E" w:rsidP="000F7998">
      <w:p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Il racconto di </w:t>
      </w:r>
      <w:proofErr w:type="gramStart"/>
      <w:r w:rsidRPr="00F373EE">
        <w:rPr>
          <w:sz w:val="32"/>
          <w:szCs w:val="32"/>
        </w:rPr>
        <w:t>fantascienza :</w:t>
      </w:r>
      <w:proofErr w:type="gramEnd"/>
      <w:r w:rsidRPr="00F373EE">
        <w:rPr>
          <w:sz w:val="32"/>
          <w:szCs w:val="32"/>
        </w:rPr>
        <w:t xml:space="preserve"> </w:t>
      </w:r>
      <w:proofErr w:type="spellStart"/>
      <w:r w:rsidRPr="00F373EE">
        <w:rPr>
          <w:sz w:val="32"/>
          <w:szCs w:val="32"/>
        </w:rPr>
        <w:t>Ray</w:t>
      </w:r>
      <w:proofErr w:type="spellEnd"/>
      <w:r w:rsidRPr="00F373EE">
        <w:rPr>
          <w:sz w:val="32"/>
          <w:szCs w:val="32"/>
        </w:rPr>
        <w:t xml:space="preserve"> Bradbury, Il pedone </w:t>
      </w:r>
    </w:p>
    <w:p w:rsidR="00F533C9" w:rsidRPr="00F373EE" w:rsidRDefault="00F533C9" w:rsidP="00F533C9">
      <w:pPr>
        <w:jc w:val="both"/>
        <w:rPr>
          <w:sz w:val="32"/>
          <w:szCs w:val="32"/>
        </w:rPr>
      </w:pPr>
    </w:p>
    <w:p w:rsidR="004B7D9E" w:rsidRPr="00F373EE" w:rsidRDefault="004B7D9E" w:rsidP="00F533C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GRAMMATICA</w:t>
      </w:r>
    </w:p>
    <w:p w:rsidR="004B7D9E" w:rsidRPr="00F373EE" w:rsidRDefault="004B7D9E" w:rsidP="00F533C9">
      <w:pPr>
        <w:jc w:val="both"/>
        <w:rPr>
          <w:sz w:val="32"/>
          <w:szCs w:val="32"/>
          <w:u w:val="single"/>
        </w:rPr>
      </w:pPr>
    </w:p>
    <w:p w:rsidR="004B7D9E" w:rsidRPr="00F373EE" w:rsidRDefault="004B7D9E" w:rsidP="00F533C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Fonologia</w:t>
      </w:r>
    </w:p>
    <w:p w:rsidR="004B7D9E" w:rsidRPr="00F373EE" w:rsidRDefault="004B7D9E" w:rsidP="004B7D9E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Il nome</w:t>
      </w:r>
    </w:p>
    <w:p w:rsidR="004B7D9E" w:rsidRPr="00F373EE" w:rsidRDefault="004B7D9E" w:rsidP="004B7D9E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L’aggettivo</w:t>
      </w:r>
    </w:p>
    <w:p w:rsidR="004B7D9E" w:rsidRPr="00F373EE" w:rsidRDefault="004B7D9E" w:rsidP="004B7D9E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Il pronome </w:t>
      </w:r>
    </w:p>
    <w:p w:rsidR="004B7D9E" w:rsidRPr="00F373EE" w:rsidRDefault="004B7D9E" w:rsidP="004B7D9E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Il verbo</w:t>
      </w:r>
    </w:p>
    <w:p w:rsidR="004B7D9E" w:rsidRPr="00F373EE" w:rsidRDefault="004B7D9E" w:rsidP="00F533C9">
      <w:pPr>
        <w:jc w:val="both"/>
        <w:rPr>
          <w:sz w:val="32"/>
          <w:szCs w:val="32"/>
        </w:rPr>
      </w:pPr>
    </w:p>
    <w:p w:rsidR="00F533C9" w:rsidRPr="00F373EE" w:rsidRDefault="00F533C9" w:rsidP="00F533C9">
      <w:pPr>
        <w:jc w:val="both"/>
        <w:rPr>
          <w:sz w:val="32"/>
          <w:szCs w:val="32"/>
        </w:rPr>
      </w:pPr>
      <w:r w:rsidRPr="00F373EE">
        <w:rPr>
          <w:sz w:val="32"/>
          <w:szCs w:val="32"/>
          <w:u w:val="single"/>
        </w:rPr>
        <w:t xml:space="preserve">Analisi </w:t>
      </w:r>
      <w:proofErr w:type="gramStart"/>
      <w:r w:rsidRPr="00F373EE">
        <w:rPr>
          <w:sz w:val="32"/>
          <w:szCs w:val="32"/>
          <w:u w:val="single"/>
        </w:rPr>
        <w:t>logica</w:t>
      </w:r>
      <w:r w:rsidRPr="00F373EE">
        <w:rPr>
          <w:sz w:val="32"/>
          <w:szCs w:val="32"/>
        </w:rPr>
        <w:t xml:space="preserve"> :</w:t>
      </w:r>
      <w:proofErr w:type="gramEnd"/>
      <w:r w:rsidRPr="00F373EE">
        <w:rPr>
          <w:sz w:val="32"/>
          <w:szCs w:val="32"/>
        </w:rPr>
        <w:t xml:space="preserve"> il soggetto</w:t>
      </w:r>
      <w:r w:rsidR="004B7D9E" w:rsidRPr="00F373EE">
        <w:rPr>
          <w:sz w:val="32"/>
          <w:szCs w:val="32"/>
        </w:rPr>
        <w:t xml:space="preserve"> e il predicato</w:t>
      </w:r>
      <w:r w:rsidRPr="00F373EE">
        <w:rPr>
          <w:sz w:val="32"/>
          <w:szCs w:val="32"/>
        </w:rPr>
        <w:t xml:space="preserve">. </w:t>
      </w:r>
    </w:p>
    <w:p w:rsidR="004B7D9E" w:rsidRPr="00F373EE" w:rsidRDefault="004B7D9E" w:rsidP="00F533C9">
      <w:pPr>
        <w:jc w:val="both"/>
        <w:rPr>
          <w:sz w:val="32"/>
          <w:szCs w:val="32"/>
        </w:rPr>
      </w:pPr>
      <w:r w:rsidRPr="00F373EE">
        <w:rPr>
          <w:sz w:val="32"/>
          <w:szCs w:val="32"/>
          <w:u w:val="single"/>
        </w:rPr>
        <w:t xml:space="preserve">Analisi del </w:t>
      </w:r>
      <w:proofErr w:type="gramStart"/>
      <w:r w:rsidRPr="00F373EE">
        <w:rPr>
          <w:sz w:val="32"/>
          <w:szCs w:val="32"/>
          <w:u w:val="single"/>
        </w:rPr>
        <w:t xml:space="preserve">periodo </w:t>
      </w:r>
      <w:r w:rsidRPr="00F373EE">
        <w:rPr>
          <w:sz w:val="32"/>
          <w:szCs w:val="32"/>
        </w:rPr>
        <w:t>:</w:t>
      </w:r>
      <w:proofErr w:type="gramEnd"/>
      <w:r w:rsidRPr="00F373EE">
        <w:rPr>
          <w:sz w:val="32"/>
          <w:szCs w:val="32"/>
        </w:rPr>
        <w:t xml:space="preserve"> proposizione soggettiva e proposizione oggettiva.</w:t>
      </w:r>
    </w:p>
    <w:p w:rsidR="004B7D9E" w:rsidRPr="00F373EE" w:rsidRDefault="004B7D9E" w:rsidP="00F533C9">
      <w:pPr>
        <w:jc w:val="both"/>
        <w:rPr>
          <w:sz w:val="32"/>
          <w:szCs w:val="32"/>
        </w:rPr>
      </w:pPr>
    </w:p>
    <w:p w:rsidR="004B7D9E" w:rsidRPr="00F373EE" w:rsidRDefault="004B7D9E" w:rsidP="00F533C9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>Laboratorio di scrittura</w:t>
      </w:r>
    </w:p>
    <w:p w:rsidR="004B7D9E" w:rsidRPr="00F373EE" w:rsidRDefault="004D710C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La parafrasi </w:t>
      </w:r>
    </w:p>
    <w:p w:rsidR="004D710C" w:rsidRPr="00F373EE" w:rsidRDefault="004D710C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Il riassunto</w:t>
      </w:r>
    </w:p>
    <w:p w:rsidR="004D710C" w:rsidRPr="00F373EE" w:rsidRDefault="004D710C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Il testo argomentativo</w:t>
      </w:r>
    </w:p>
    <w:p w:rsidR="004D710C" w:rsidRPr="00F373EE" w:rsidRDefault="004D710C" w:rsidP="004D710C">
      <w:pPr>
        <w:jc w:val="both"/>
        <w:rPr>
          <w:sz w:val="32"/>
          <w:szCs w:val="32"/>
        </w:rPr>
      </w:pPr>
    </w:p>
    <w:p w:rsidR="004D710C" w:rsidRPr="00F373EE" w:rsidRDefault="004D710C" w:rsidP="004D710C">
      <w:pPr>
        <w:jc w:val="both"/>
        <w:rPr>
          <w:sz w:val="32"/>
          <w:szCs w:val="32"/>
          <w:u w:val="single"/>
        </w:rPr>
      </w:pPr>
      <w:r w:rsidRPr="00F373EE">
        <w:rPr>
          <w:sz w:val="32"/>
          <w:szCs w:val="32"/>
          <w:u w:val="single"/>
        </w:rPr>
        <w:t xml:space="preserve">LETTURA </w:t>
      </w:r>
      <w:proofErr w:type="gramStart"/>
      <w:r w:rsidRPr="00F373EE">
        <w:rPr>
          <w:sz w:val="32"/>
          <w:szCs w:val="32"/>
          <w:u w:val="single"/>
        </w:rPr>
        <w:t>INTEGRALE :</w:t>
      </w:r>
      <w:proofErr w:type="gramEnd"/>
    </w:p>
    <w:p w:rsidR="004D710C" w:rsidRPr="00F373EE" w:rsidRDefault="004D710C" w:rsidP="004D710C">
      <w:pPr>
        <w:jc w:val="both"/>
        <w:rPr>
          <w:sz w:val="32"/>
          <w:szCs w:val="32"/>
          <w:u w:val="single"/>
        </w:rPr>
      </w:pPr>
    </w:p>
    <w:p w:rsidR="00F533C9" w:rsidRPr="00F373EE" w:rsidRDefault="00F533C9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 xml:space="preserve">A. Saint- de- </w:t>
      </w:r>
      <w:proofErr w:type="spellStart"/>
      <w:r w:rsidRPr="00F373EE">
        <w:rPr>
          <w:sz w:val="32"/>
          <w:szCs w:val="32"/>
        </w:rPr>
        <w:t>Exupery</w:t>
      </w:r>
      <w:proofErr w:type="spellEnd"/>
      <w:r w:rsidRPr="00F373EE">
        <w:rPr>
          <w:sz w:val="32"/>
          <w:szCs w:val="32"/>
        </w:rPr>
        <w:t>, Il</w:t>
      </w:r>
      <w:r w:rsidR="004049C3" w:rsidRPr="00F373EE">
        <w:rPr>
          <w:sz w:val="32"/>
          <w:szCs w:val="32"/>
        </w:rPr>
        <w:t xml:space="preserve"> </w:t>
      </w:r>
      <w:r w:rsidRPr="00F373EE">
        <w:rPr>
          <w:sz w:val="32"/>
          <w:szCs w:val="32"/>
        </w:rPr>
        <w:t>Piccolo Principe.</w:t>
      </w:r>
    </w:p>
    <w:p w:rsidR="00F533C9" w:rsidRPr="00F373EE" w:rsidRDefault="00F533C9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Luis Sepulveda, Storia di una</w:t>
      </w:r>
      <w:r w:rsidR="004049C3" w:rsidRPr="00F373EE">
        <w:rPr>
          <w:sz w:val="32"/>
          <w:szCs w:val="32"/>
        </w:rPr>
        <w:t xml:space="preserve"> </w:t>
      </w:r>
      <w:r w:rsidRPr="00F373EE">
        <w:rPr>
          <w:sz w:val="32"/>
          <w:szCs w:val="32"/>
        </w:rPr>
        <w:t>lumaca che scoprì l'importanza della lentezza.</w:t>
      </w:r>
    </w:p>
    <w:p w:rsidR="00F533C9" w:rsidRPr="00F373EE" w:rsidRDefault="00F533C9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E. Ferrante, L'amica</w:t>
      </w:r>
      <w:r w:rsidR="004049C3" w:rsidRPr="00F373EE">
        <w:rPr>
          <w:sz w:val="32"/>
          <w:szCs w:val="32"/>
        </w:rPr>
        <w:t xml:space="preserve"> </w:t>
      </w:r>
      <w:r w:rsidRPr="00F373EE">
        <w:rPr>
          <w:sz w:val="32"/>
          <w:szCs w:val="32"/>
        </w:rPr>
        <w:t>geniale.</w:t>
      </w:r>
    </w:p>
    <w:p w:rsidR="00F533C9" w:rsidRPr="00F373EE" w:rsidRDefault="004D710C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C. C</w:t>
      </w:r>
      <w:r w:rsidR="00F533C9" w:rsidRPr="00F373EE">
        <w:rPr>
          <w:sz w:val="32"/>
          <w:szCs w:val="32"/>
        </w:rPr>
        <w:t>ollodi, Le</w:t>
      </w:r>
      <w:r w:rsidR="004049C3" w:rsidRPr="00F373EE">
        <w:rPr>
          <w:sz w:val="32"/>
          <w:szCs w:val="32"/>
        </w:rPr>
        <w:t xml:space="preserve"> </w:t>
      </w:r>
      <w:r w:rsidR="00F533C9" w:rsidRPr="00F373EE">
        <w:rPr>
          <w:sz w:val="32"/>
          <w:szCs w:val="32"/>
        </w:rPr>
        <w:t>avventure di Pinocchio.</w:t>
      </w:r>
    </w:p>
    <w:p w:rsidR="00F533C9" w:rsidRPr="00F373EE" w:rsidRDefault="00F533C9" w:rsidP="004D710C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F373EE">
        <w:rPr>
          <w:sz w:val="32"/>
          <w:szCs w:val="32"/>
        </w:rPr>
        <w:t>E. Hemingway, Il vecchio e il</w:t>
      </w:r>
      <w:r w:rsidR="00346423" w:rsidRPr="00F373EE">
        <w:rPr>
          <w:sz w:val="32"/>
          <w:szCs w:val="32"/>
        </w:rPr>
        <w:t xml:space="preserve"> </w:t>
      </w:r>
      <w:r w:rsidRPr="00F373EE">
        <w:rPr>
          <w:sz w:val="32"/>
          <w:szCs w:val="32"/>
        </w:rPr>
        <w:t>mare.</w:t>
      </w:r>
    </w:p>
    <w:p w:rsidR="00F533C9" w:rsidRPr="00F373EE" w:rsidRDefault="004D710C" w:rsidP="004D710C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F373EE">
        <w:rPr>
          <w:sz w:val="32"/>
          <w:szCs w:val="32"/>
        </w:rPr>
        <w:t xml:space="preserve">P. </w:t>
      </w:r>
      <w:r w:rsidR="00F533C9" w:rsidRPr="00F373EE">
        <w:rPr>
          <w:sz w:val="32"/>
          <w:szCs w:val="32"/>
        </w:rPr>
        <w:t>Mastrocola, Una barca nel</w:t>
      </w:r>
      <w:r w:rsidR="00346423" w:rsidRPr="00F373EE">
        <w:rPr>
          <w:sz w:val="32"/>
          <w:szCs w:val="32"/>
        </w:rPr>
        <w:t xml:space="preserve"> </w:t>
      </w:r>
      <w:r w:rsidR="00F533C9" w:rsidRPr="00F373EE">
        <w:rPr>
          <w:sz w:val="32"/>
          <w:szCs w:val="32"/>
        </w:rPr>
        <w:t>bosco.</w:t>
      </w:r>
    </w:p>
    <w:p w:rsidR="00346423" w:rsidRPr="00F373EE" w:rsidRDefault="004D710C" w:rsidP="004D710C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F373EE">
        <w:rPr>
          <w:sz w:val="32"/>
          <w:szCs w:val="32"/>
        </w:rPr>
        <w:t>L.</w:t>
      </w:r>
      <w:r w:rsidR="00346423" w:rsidRPr="00F373EE">
        <w:rPr>
          <w:sz w:val="32"/>
          <w:szCs w:val="32"/>
        </w:rPr>
        <w:t xml:space="preserve"> Malerba, Itaca</w:t>
      </w:r>
      <w:r w:rsidR="003D6A9F" w:rsidRPr="00F373EE">
        <w:rPr>
          <w:sz w:val="32"/>
          <w:szCs w:val="32"/>
        </w:rPr>
        <w:t xml:space="preserve"> </w:t>
      </w:r>
      <w:r w:rsidR="00346423" w:rsidRPr="00F373EE">
        <w:rPr>
          <w:sz w:val="32"/>
          <w:szCs w:val="32"/>
        </w:rPr>
        <w:t>per sempre.</w:t>
      </w:r>
    </w:p>
    <w:p w:rsidR="004D710C" w:rsidRPr="00F373EE" w:rsidRDefault="004D710C" w:rsidP="004D710C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F373EE">
        <w:rPr>
          <w:sz w:val="32"/>
          <w:szCs w:val="32"/>
        </w:rPr>
        <w:t xml:space="preserve">V. M. Manfredi, Lo scudo di </w:t>
      </w:r>
      <w:proofErr w:type="spellStart"/>
      <w:r w:rsidRPr="00F373EE">
        <w:rPr>
          <w:sz w:val="32"/>
          <w:szCs w:val="32"/>
        </w:rPr>
        <w:t>Talos</w:t>
      </w:r>
      <w:proofErr w:type="spellEnd"/>
    </w:p>
    <w:p w:rsidR="004D710C" w:rsidRPr="00F373EE" w:rsidRDefault="00D91C91" w:rsidP="00346423">
      <w:pPr>
        <w:rPr>
          <w:sz w:val="32"/>
          <w:szCs w:val="32"/>
        </w:rPr>
      </w:pPr>
      <w:r w:rsidRPr="00F373EE">
        <w:rPr>
          <w:sz w:val="32"/>
          <w:szCs w:val="32"/>
        </w:rPr>
        <w:t>GLI ALUNNI</w:t>
      </w:r>
    </w:p>
    <w:p w:rsidR="00346423" w:rsidRDefault="00346423" w:rsidP="00D91C91">
      <w:pPr>
        <w:jc w:val="right"/>
        <w:rPr>
          <w:sz w:val="32"/>
          <w:szCs w:val="32"/>
        </w:rPr>
      </w:pPr>
      <w:r w:rsidRPr="00F373EE">
        <w:rPr>
          <w:sz w:val="32"/>
          <w:szCs w:val="32"/>
        </w:rPr>
        <w:t xml:space="preserve"> </w:t>
      </w:r>
      <w:r w:rsidR="00D91C91" w:rsidRPr="00F373EE">
        <w:rPr>
          <w:sz w:val="32"/>
          <w:szCs w:val="32"/>
        </w:rPr>
        <w:t>IL DOCENTE</w:t>
      </w:r>
    </w:p>
    <w:p w:rsidR="00B90923" w:rsidRPr="00F373EE" w:rsidRDefault="00B90923" w:rsidP="00D91C91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Gerardina</w:t>
      </w:r>
      <w:proofErr w:type="spellEnd"/>
      <w:r>
        <w:rPr>
          <w:sz w:val="32"/>
          <w:szCs w:val="32"/>
        </w:rPr>
        <w:t xml:space="preserve"> Cariello</w:t>
      </w:r>
    </w:p>
    <w:sectPr w:rsidR="00B90923" w:rsidRPr="00F373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84CA8"/>
    <w:multiLevelType w:val="hybridMultilevel"/>
    <w:tmpl w:val="FB08025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FF17C2"/>
    <w:multiLevelType w:val="hybridMultilevel"/>
    <w:tmpl w:val="3A08C0E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5C7367E"/>
    <w:multiLevelType w:val="hybridMultilevel"/>
    <w:tmpl w:val="BE624DAC"/>
    <w:lvl w:ilvl="0" w:tplc="7FEAA6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C9"/>
    <w:rsid w:val="000F7998"/>
    <w:rsid w:val="00346423"/>
    <w:rsid w:val="003D6A9F"/>
    <w:rsid w:val="004049C3"/>
    <w:rsid w:val="004B4AE0"/>
    <w:rsid w:val="004B7D9E"/>
    <w:rsid w:val="004D710C"/>
    <w:rsid w:val="00602C89"/>
    <w:rsid w:val="0066680D"/>
    <w:rsid w:val="007B67B7"/>
    <w:rsid w:val="009927E4"/>
    <w:rsid w:val="009F534C"/>
    <w:rsid w:val="00B21B88"/>
    <w:rsid w:val="00B90923"/>
    <w:rsid w:val="00D0241C"/>
    <w:rsid w:val="00D91C91"/>
    <w:rsid w:val="00E727AF"/>
    <w:rsid w:val="00E74777"/>
    <w:rsid w:val="00F373EE"/>
    <w:rsid w:val="00F5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EEB41-485F-4C1A-88AC-001AE5B1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2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2</cp:revision>
  <dcterms:created xsi:type="dcterms:W3CDTF">2019-06-12T15:52:00Z</dcterms:created>
  <dcterms:modified xsi:type="dcterms:W3CDTF">2019-06-12T15:52:00Z</dcterms:modified>
</cp:coreProperties>
</file>