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0D9" w:rsidRDefault="001550D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Liceo</w:t>
      </w:r>
      <w:r w:rsidR="000F22C1">
        <w:rPr>
          <w:rFonts w:ascii="Times New Roman" w:hAnsi="Times New Roman" w:cs="Times New Roman"/>
          <w:b/>
          <w:sz w:val="28"/>
          <w:szCs w:val="28"/>
        </w:rPr>
        <w:t xml:space="preserve"> Classico</w:t>
      </w:r>
      <w:r>
        <w:rPr>
          <w:rFonts w:ascii="Times New Roman" w:hAnsi="Times New Roman" w:cs="Times New Roman"/>
          <w:b/>
          <w:sz w:val="28"/>
          <w:szCs w:val="28"/>
        </w:rPr>
        <w:t xml:space="preserve"> Alfonso Gatto</w:t>
      </w:r>
    </w:p>
    <w:p w:rsidR="000E5530" w:rsidRDefault="00D73C4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Programma di lingua greca, </w:t>
      </w:r>
      <w:r w:rsidR="000F22C1">
        <w:rPr>
          <w:rFonts w:ascii="Times New Roman" w:hAnsi="Times New Roman" w:cs="Times New Roman"/>
          <w:b/>
          <w:sz w:val="28"/>
          <w:szCs w:val="28"/>
        </w:rPr>
        <w:t xml:space="preserve">anno scolastico 2018/2019, I </w:t>
      </w:r>
      <w:proofErr w:type="gramStart"/>
      <w:r w:rsidR="000F22C1">
        <w:rPr>
          <w:rFonts w:ascii="Times New Roman" w:hAnsi="Times New Roman" w:cs="Times New Roman"/>
          <w:b/>
          <w:sz w:val="28"/>
          <w:szCs w:val="28"/>
        </w:rPr>
        <w:t xml:space="preserve">AC;   </w:t>
      </w:r>
      <w:proofErr w:type="gramEnd"/>
      <w:r w:rsidR="000F22C1">
        <w:rPr>
          <w:rFonts w:ascii="Times New Roman" w:hAnsi="Times New Roman" w:cs="Times New Roman"/>
          <w:b/>
          <w:sz w:val="28"/>
          <w:szCs w:val="28"/>
        </w:rPr>
        <w:t xml:space="preserve">        Professoressa: Gallo Francesca</w:t>
      </w:r>
    </w:p>
    <w:p w:rsidR="000F22C1" w:rsidRDefault="000F22C1" w:rsidP="000F22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Introduzione: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greco, lingua indeuropea;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prime attestazione della lingua greca;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L’introduzione dell’alfabeto;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dialetti letterari greci;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scrittura;</w:t>
      </w:r>
    </w:p>
    <w:p w:rsidR="000F22C1" w:rsidRDefault="000F22C1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materiali scrittori;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Fonetica e fonologia;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L’alfabeto;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pronuncia;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vocali;</w:t>
      </w:r>
    </w:p>
    <w:p w:rsidR="00E73660" w:rsidRDefault="00E73660" w:rsidP="000F22C1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dittonghi;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consonanti semplici e doppie;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Segni d’interpunzione;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Segni </w:t>
      </w:r>
      <w:proofErr w:type="spellStart"/>
      <w:r>
        <w:rPr>
          <w:rFonts w:ascii="Times New Roman" w:hAnsi="Times New Roman" w:cs="Times New Roman"/>
          <w:sz w:val="24"/>
          <w:szCs w:val="28"/>
        </w:rPr>
        <w:t>extralfabetici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: segni ortografici e </w:t>
      </w:r>
      <w:proofErr w:type="spellStart"/>
      <w:r>
        <w:rPr>
          <w:rFonts w:ascii="Times New Roman" w:hAnsi="Times New Roman" w:cs="Times New Roman"/>
          <w:sz w:val="24"/>
          <w:szCs w:val="28"/>
        </w:rPr>
        <w:t>diatrici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leggi dell’accento;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Classificazione delle parole in base all’accento;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proclitiche ed enclitiche e il loro accenti;</w:t>
      </w:r>
    </w:p>
    <w:p w:rsidR="00E73660" w:rsidRDefault="00E73660" w:rsidP="00E73660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sillabe, la divisione e la quantità;</w:t>
      </w:r>
    </w:p>
    <w:p w:rsidR="00E73660" w:rsidRDefault="00E73660" w:rsidP="00E736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Morfologia e sintassi: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struttura delle parole;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radice;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Gli affissi;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tema;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desinenza;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lingue flessive, isolanti e agglutinanti;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Nozioni preliminari sul nome;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declinazione tematica e atematica;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numero;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genere;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caso;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formazione delle parole;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Gli articoli e la loro flessione;</w:t>
      </w:r>
    </w:p>
    <w:p w:rsidR="00C86D8F" w:rsidRDefault="00C86D8F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valori dell’articolo e le particelle;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parole invariabili;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negazione;</w:t>
      </w:r>
    </w:p>
    <w:p w:rsidR="00E73660" w:rsidRDefault="00E73660" w:rsidP="00E73660">
      <w:pPr>
        <w:pStyle w:val="Paragrafoelenco"/>
        <w:numPr>
          <w:ilvl w:val="0"/>
          <w:numId w:val="9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Le congiunzioni coordinanti;</w:t>
      </w:r>
    </w:p>
    <w:p w:rsidR="00E73660" w:rsidRDefault="00CD79E2" w:rsidP="00E7366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Flessione nominale, l</w:t>
      </w:r>
      <w:r w:rsidR="00E73660">
        <w:rPr>
          <w:rFonts w:ascii="Times New Roman" w:hAnsi="Times New Roman" w:cs="Times New Roman"/>
          <w:b/>
          <w:sz w:val="28"/>
          <w:szCs w:val="28"/>
        </w:rPr>
        <w:t>a prima declinazione:</w:t>
      </w:r>
    </w:p>
    <w:p w:rsidR="00E73660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in alfa pura, lunga e breve;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in alfa impura, lunga e breve;</w:t>
      </w:r>
    </w:p>
    <w:p w:rsidR="00F01454" w:rsidRDefault="00F01454" w:rsidP="00E73660">
      <w:pPr>
        <w:pStyle w:val="Paragrafoelenco"/>
        <w:numPr>
          <w:ilvl w:val="0"/>
          <w:numId w:val="10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maschili in alfa lunga, pura e impura;</w:t>
      </w:r>
    </w:p>
    <w:p w:rsidR="00F01454" w:rsidRDefault="00F01454" w:rsidP="00F014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seconda declinazione:</w:t>
      </w:r>
    </w:p>
    <w:p w:rsidR="00F01454" w:rsidRDefault="00F01454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F01454" w:rsidRDefault="00F01454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femminili e maschili in omicron</w:t>
      </w:r>
      <w:r w:rsidR="00CD79E2">
        <w:rPr>
          <w:rFonts w:ascii="Times New Roman" w:hAnsi="Times New Roman" w:cs="Times New Roman"/>
          <w:sz w:val="24"/>
          <w:szCs w:val="28"/>
        </w:rPr>
        <w:t>;</w:t>
      </w:r>
    </w:p>
    <w:p w:rsidR="00CD79E2" w:rsidRDefault="00CD79E2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neutri in omicron;</w:t>
      </w:r>
    </w:p>
    <w:p w:rsidR="00CD79E2" w:rsidRDefault="00CD79E2" w:rsidP="00F01454">
      <w:pPr>
        <w:pStyle w:val="Paragrafoelenco"/>
        <w:numPr>
          <w:ilvl w:val="0"/>
          <w:numId w:val="11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regole dei “neutri”;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 sostantivi contratti della declinazione attica: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contratti;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 della prima declinazione;</w:t>
      </w:r>
    </w:p>
    <w:p w:rsidR="00CD79E2" w:rsidRDefault="00CD79E2" w:rsidP="00CD79E2">
      <w:pPr>
        <w:pStyle w:val="Paragrafoelenco"/>
        <w:numPr>
          <w:ilvl w:val="0"/>
          <w:numId w:val="12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sostantivi contratti della seconda declinazione;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Terza declinazione: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Caratteri generali;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desinenze della terza declinazione;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regole dell’accento nella flessione;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velare;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labiale;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consonanti dentale;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–</w:t>
      </w:r>
      <w:proofErr w:type="spellStart"/>
      <w:r>
        <w:rPr>
          <w:rFonts w:ascii="Times New Roman" w:hAnsi="Times New Roman" w:cs="Times New Roman"/>
          <w:sz w:val="24"/>
          <w:szCs w:val="28"/>
        </w:rPr>
        <w:t>vt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L’apofonia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liquida;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nasale;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consonante sibilante;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vocale dolce</w:t>
      </w:r>
    </w:p>
    <w:p w:rsidR="00CD79E2" w:rsidRDefault="00CD79E2" w:rsidP="00CD79E2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temi in dittongo;</w:t>
      </w:r>
    </w:p>
    <w:p w:rsidR="00CD79E2" w:rsidRDefault="00CD79E2" w:rsidP="00CD79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Aggettivi/pronomi:</w:t>
      </w:r>
    </w:p>
    <w:p w:rsidR="00CD79E2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Il pronome/aggettivo indefinito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8"/>
        </w:rPr>
        <w:t>tis,ti</w:t>
      </w:r>
      <w:proofErr w:type="spellEnd"/>
      <w:proofErr w:type="gramEnd"/>
      <w:r>
        <w:rPr>
          <w:rFonts w:ascii="Times New Roman" w:hAnsi="Times New Roman" w:cs="Times New Roman"/>
          <w:sz w:val="24"/>
          <w:szCs w:val="28"/>
        </w:rPr>
        <w:t>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pronomi personali soggetto;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Aggettivi maschili, femminili e neutri della prima classe;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Le funzioni sintattiche dell’aggettivo;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L’aggettivo sostantivato;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Le funzioni di </w:t>
      </w:r>
      <w:proofErr w:type="spellStart"/>
      <w:r>
        <w:rPr>
          <w:rFonts w:ascii="Times New Roman" w:hAnsi="Times New Roman" w:cs="Times New Roman"/>
          <w:sz w:val="24"/>
          <w:szCs w:val="28"/>
        </w:rPr>
        <w:t>autòs</w:t>
      </w:r>
      <w:proofErr w:type="spellEnd"/>
      <w:r>
        <w:rPr>
          <w:rFonts w:ascii="Times New Roman" w:hAnsi="Times New Roman" w:cs="Times New Roman"/>
          <w:sz w:val="24"/>
          <w:szCs w:val="28"/>
        </w:rPr>
        <w:t>;</w:t>
      </w:r>
    </w:p>
    <w:p w:rsidR="00C86D8F" w:rsidRDefault="00C86D8F" w:rsidP="00CD79E2">
      <w:pPr>
        <w:pStyle w:val="Paragrafoelenco"/>
        <w:numPr>
          <w:ilvl w:val="0"/>
          <w:numId w:val="14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Altri pronomi/aggettivi indefiniti;</w:t>
      </w:r>
    </w:p>
    <w:p w:rsidR="00C86D8F" w:rsidRDefault="00C86D8F" w:rsidP="00C86D8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 proposizioni e i complementi: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coordinata;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d’agente e causa efficiente;</w:t>
      </w:r>
    </w:p>
    <w:p w:rsidR="00C86D8F" w:rsidRDefault="00C86D8F" w:rsidP="00C86D8F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dativo di possesso, il genitivo di pertinenza, l’apposizione, il complemento di denominazione;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complementi di luogo, di origine e separazione;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I complemento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di causa e la proposizione causale;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mezzo e di modo;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tempo e la proposizione temporale;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soggettiva e oggettiva esplicita (dichiarativa) e implicita (infinitiva);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fine e la proposizione finale;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proposizione consecutiva;</w:t>
      </w:r>
    </w:p>
    <w:p w:rsidR="00DE4A0E" w:rsidRDefault="00DE4A0E" w:rsidP="00DE4A0E">
      <w:pPr>
        <w:pStyle w:val="Paragrafoelenco"/>
        <w:numPr>
          <w:ilvl w:val="0"/>
          <w:numId w:val="15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complemento di argomento e di compagnia-unione;</w:t>
      </w:r>
    </w:p>
    <w:p w:rsidR="00DE4A0E" w:rsidRDefault="00DE4A0E" w:rsidP="00DE4A0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La flessione verbale: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verbi in omega (presente indicativo e imperativo)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 verbi in mi (presente indicativo e imperativo)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L’imperativo negativo;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medio-passivo e i suoi valori;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presente indicativo e imperativo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Verbi deponenti;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Infinito presente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Imperfetto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La formazione dell’imperfetto;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congiuntivo presente attivo e medio-passivo dei verbi in omega e in mi;</w:t>
      </w:r>
    </w:p>
    <w:p w:rsidR="00DE4A0E" w:rsidRDefault="00DE4A0E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congiuntivo esortativo, dubitativo ed eventuale;</w:t>
      </w:r>
    </w:p>
    <w:p w:rsidR="001A2262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L’ottativo presente attivo e medio-passivo dei verbi in omega e in mi;</w:t>
      </w:r>
    </w:p>
    <w:p w:rsidR="001A2262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L’ottativo presente desiderativo e potenziale nelle proposizioni principali e obliquo nelle proposizioni subordinate;</w:t>
      </w:r>
    </w:p>
    <w:p w:rsidR="001A2262" w:rsidRPr="00DE4A0E" w:rsidRDefault="001A2262" w:rsidP="00DE4A0E">
      <w:pPr>
        <w:pStyle w:val="Paragrafoelenco"/>
        <w:numPr>
          <w:ilvl w:val="0"/>
          <w:numId w:val="16"/>
        </w:num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Il participio nominale, attributivo e congiunto;</w:t>
      </w:r>
    </w:p>
    <w:p w:rsidR="001550D9" w:rsidRDefault="001550D9" w:rsidP="001A22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1A2262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226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 xml:space="preserve"> FIRMA</w:t>
      </w:r>
    </w:p>
    <w:p w:rsidR="000F22C1" w:rsidRPr="000F22C1" w:rsidRDefault="000F22C1" w:rsidP="001550D9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F22C1">
        <w:rPr>
          <w:rFonts w:ascii="Times New Roman" w:hAnsi="Times New Roman" w:cs="Times New Roman"/>
          <w:sz w:val="28"/>
          <w:szCs w:val="28"/>
        </w:rPr>
        <w:t xml:space="preserve">Professoressa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Alunni</w:t>
      </w:r>
    </w:p>
    <w:p w:rsid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</w:p>
    <w:p w:rsidR="001550D9" w:rsidRDefault="000F22C1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………………………..</w:t>
      </w:r>
      <w:r w:rsidR="001550D9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1550D9">
        <w:rPr>
          <w:rFonts w:ascii="Times New Roman" w:hAnsi="Times New Roman" w:cs="Times New Roman"/>
          <w:b/>
          <w:sz w:val="28"/>
          <w:szCs w:val="28"/>
        </w:rPr>
        <w:t>…………………………….....</w:t>
      </w:r>
    </w:p>
    <w:p w:rsid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</w:p>
    <w:p w:rsidR="001550D9" w:rsidRPr="001550D9" w:rsidRDefault="001550D9" w:rsidP="001550D9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..……………………………...</w:t>
      </w:r>
    </w:p>
    <w:sectPr w:rsidR="001550D9" w:rsidRPr="001550D9" w:rsidSect="000E55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44EDB"/>
    <w:multiLevelType w:val="hybridMultilevel"/>
    <w:tmpl w:val="C1125AFA"/>
    <w:lvl w:ilvl="0" w:tplc="79A6318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756EFC"/>
    <w:multiLevelType w:val="hybridMultilevel"/>
    <w:tmpl w:val="EE62A378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33E9A"/>
    <w:multiLevelType w:val="hybridMultilevel"/>
    <w:tmpl w:val="9218154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E18E4"/>
    <w:multiLevelType w:val="hybridMultilevel"/>
    <w:tmpl w:val="5238BE64"/>
    <w:lvl w:ilvl="0" w:tplc="79A6318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320E7F"/>
    <w:multiLevelType w:val="hybridMultilevel"/>
    <w:tmpl w:val="8E78207C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FA40D9"/>
    <w:multiLevelType w:val="hybridMultilevel"/>
    <w:tmpl w:val="28BAEEA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30C02"/>
    <w:multiLevelType w:val="hybridMultilevel"/>
    <w:tmpl w:val="CF7C6C92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D2415"/>
    <w:multiLevelType w:val="hybridMultilevel"/>
    <w:tmpl w:val="E19CD924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1F3AF9"/>
    <w:multiLevelType w:val="hybridMultilevel"/>
    <w:tmpl w:val="5BCE55E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4F12462"/>
    <w:multiLevelType w:val="hybridMultilevel"/>
    <w:tmpl w:val="ED1A7D62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7F426A"/>
    <w:multiLevelType w:val="hybridMultilevel"/>
    <w:tmpl w:val="1CD6AACC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B6902"/>
    <w:multiLevelType w:val="hybridMultilevel"/>
    <w:tmpl w:val="97B0DCB6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E35B0"/>
    <w:multiLevelType w:val="hybridMultilevel"/>
    <w:tmpl w:val="A8FAF5A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B06D38"/>
    <w:multiLevelType w:val="hybridMultilevel"/>
    <w:tmpl w:val="79B6A61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45D10CA"/>
    <w:multiLevelType w:val="hybridMultilevel"/>
    <w:tmpl w:val="90AEE6BA"/>
    <w:lvl w:ilvl="0" w:tplc="79A631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7A7600"/>
    <w:multiLevelType w:val="hybridMultilevel"/>
    <w:tmpl w:val="354851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8"/>
  </w:num>
  <w:num w:numId="4">
    <w:abstractNumId w:val="0"/>
  </w:num>
  <w:num w:numId="5">
    <w:abstractNumId w:val="1"/>
  </w:num>
  <w:num w:numId="6">
    <w:abstractNumId w:val="11"/>
  </w:num>
  <w:num w:numId="7">
    <w:abstractNumId w:val="2"/>
  </w:num>
  <w:num w:numId="8">
    <w:abstractNumId w:val="3"/>
  </w:num>
  <w:num w:numId="9">
    <w:abstractNumId w:val="4"/>
  </w:num>
  <w:num w:numId="10">
    <w:abstractNumId w:val="9"/>
  </w:num>
  <w:num w:numId="11">
    <w:abstractNumId w:val="6"/>
  </w:num>
  <w:num w:numId="12">
    <w:abstractNumId w:val="10"/>
  </w:num>
  <w:num w:numId="13">
    <w:abstractNumId w:val="12"/>
  </w:num>
  <w:num w:numId="14">
    <w:abstractNumId w:val="5"/>
  </w:num>
  <w:num w:numId="15">
    <w:abstractNumId w:val="1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49"/>
    <w:rsid w:val="000D210C"/>
    <w:rsid w:val="000E5530"/>
    <w:rsid w:val="000F22C1"/>
    <w:rsid w:val="001550D9"/>
    <w:rsid w:val="001A2262"/>
    <w:rsid w:val="006A0873"/>
    <w:rsid w:val="006B2B67"/>
    <w:rsid w:val="00C86D8F"/>
    <w:rsid w:val="00CD79E2"/>
    <w:rsid w:val="00D73C49"/>
    <w:rsid w:val="00DE4A0E"/>
    <w:rsid w:val="00E73660"/>
    <w:rsid w:val="00E950C8"/>
    <w:rsid w:val="00F01454"/>
    <w:rsid w:val="00F5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9E33B-1272-4F18-AA97-9780398A3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73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3D9648-0513-4128-BEF2-FE85792A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Docente</cp:lastModifiedBy>
  <cp:revision>2</cp:revision>
  <dcterms:created xsi:type="dcterms:W3CDTF">2019-06-12T09:59:00Z</dcterms:created>
  <dcterms:modified xsi:type="dcterms:W3CDTF">2019-06-12T09:59:00Z</dcterms:modified>
</cp:coreProperties>
</file>