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25C" w:rsidRPr="004876FD" w:rsidRDefault="005F5448" w:rsidP="005F5448">
      <w:pPr>
        <w:spacing w:line="240" w:lineRule="auto"/>
        <w:jc w:val="center"/>
        <w:rPr>
          <w:b/>
          <w:sz w:val="32"/>
          <w:szCs w:val="32"/>
        </w:rPr>
      </w:pPr>
      <w:r w:rsidRPr="004876FD">
        <w:rPr>
          <w:b/>
          <w:sz w:val="32"/>
          <w:szCs w:val="32"/>
        </w:rPr>
        <w:t>PROGRAMMA DI GEOSTORIA</w:t>
      </w:r>
    </w:p>
    <w:p w:rsidR="005F5448" w:rsidRPr="004876FD" w:rsidRDefault="005F5448" w:rsidP="005F5448">
      <w:pPr>
        <w:spacing w:line="240" w:lineRule="auto"/>
        <w:jc w:val="center"/>
        <w:rPr>
          <w:b/>
          <w:sz w:val="32"/>
          <w:szCs w:val="32"/>
        </w:rPr>
      </w:pPr>
      <w:r w:rsidRPr="004876FD">
        <w:rPr>
          <w:b/>
          <w:sz w:val="32"/>
          <w:szCs w:val="32"/>
        </w:rPr>
        <w:t>SVOLTO NELLA CLASSE I SEZ.</w:t>
      </w:r>
      <w:r w:rsidR="004876FD" w:rsidRPr="004876FD">
        <w:rPr>
          <w:b/>
          <w:sz w:val="32"/>
          <w:szCs w:val="32"/>
        </w:rPr>
        <w:t xml:space="preserve"> A</w:t>
      </w:r>
    </w:p>
    <w:p w:rsidR="005F5448" w:rsidRPr="004876FD" w:rsidRDefault="005F5448" w:rsidP="005F5448">
      <w:pPr>
        <w:spacing w:line="240" w:lineRule="auto"/>
        <w:jc w:val="center"/>
        <w:rPr>
          <w:b/>
          <w:sz w:val="32"/>
          <w:szCs w:val="32"/>
        </w:rPr>
      </w:pPr>
      <w:r w:rsidRPr="004876FD">
        <w:rPr>
          <w:b/>
          <w:sz w:val="32"/>
          <w:szCs w:val="32"/>
        </w:rPr>
        <w:t>DEL LICEO CLASSICO DI AGROPOLI (SA)</w:t>
      </w:r>
    </w:p>
    <w:p w:rsidR="005F5448" w:rsidRPr="004876FD" w:rsidRDefault="005F5448" w:rsidP="005F5448">
      <w:pPr>
        <w:spacing w:line="240" w:lineRule="auto"/>
        <w:jc w:val="center"/>
        <w:rPr>
          <w:b/>
          <w:sz w:val="32"/>
          <w:szCs w:val="32"/>
        </w:rPr>
      </w:pPr>
      <w:r w:rsidRPr="004876FD">
        <w:rPr>
          <w:b/>
          <w:sz w:val="32"/>
          <w:szCs w:val="32"/>
        </w:rPr>
        <w:t>DOCENTE: PROF.SSA CARIELLO GERARDINA</w:t>
      </w:r>
    </w:p>
    <w:p w:rsidR="004876FD" w:rsidRPr="004876FD" w:rsidRDefault="004876FD" w:rsidP="005F5448">
      <w:pPr>
        <w:spacing w:line="240" w:lineRule="auto"/>
        <w:jc w:val="center"/>
        <w:rPr>
          <w:b/>
          <w:sz w:val="32"/>
          <w:szCs w:val="32"/>
        </w:rPr>
      </w:pPr>
      <w:r w:rsidRPr="004876FD">
        <w:rPr>
          <w:b/>
          <w:sz w:val="32"/>
          <w:szCs w:val="32"/>
        </w:rPr>
        <w:t>Anno scolastico 2018/19</w:t>
      </w:r>
    </w:p>
    <w:p w:rsidR="005F5448" w:rsidRPr="004876FD" w:rsidRDefault="005F5448" w:rsidP="005F5448">
      <w:pPr>
        <w:jc w:val="both"/>
        <w:rPr>
          <w:sz w:val="32"/>
          <w:szCs w:val="32"/>
        </w:rPr>
      </w:pPr>
    </w:p>
    <w:p w:rsidR="005F5448" w:rsidRPr="004876FD" w:rsidRDefault="005F5448" w:rsidP="005F5448">
      <w:pPr>
        <w:jc w:val="both"/>
        <w:rPr>
          <w:b/>
          <w:sz w:val="32"/>
          <w:szCs w:val="32"/>
          <w:u w:val="single"/>
        </w:rPr>
      </w:pPr>
      <w:r w:rsidRPr="004876FD">
        <w:rPr>
          <w:b/>
          <w:sz w:val="32"/>
          <w:szCs w:val="32"/>
          <w:u w:val="single"/>
        </w:rPr>
        <w:t>La preistoria e le prime civiltà</w:t>
      </w:r>
    </w:p>
    <w:p w:rsidR="005F5448" w:rsidRPr="004876FD" w:rsidRDefault="005F5448" w:rsidP="005F5448">
      <w:pPr>
        <w:pStyle w:val="Paragrafoelenco"/>
        <w:numPr>
          <w:ilvl w:val="0"/>
          <w:numId w:val="1"/>
        </w:numPr>
        <w:jc w:val="both"/>
        <w:rPr>
          <w:b/>
          <w:sz w:val="32"/>
          <w:szCs w:val="32"/>
          <w:u w:val="single"/>
        </w:rPr>
      </w:pPr>
      <w:r w:rsidRPr="004876FD">
        <w:rPr>
          <w:sz w:val="32"/>
          <w:szCs w:val="32"/>
          <w:u w:val="single"/>
        </w:rPr>
        <w:t>La preistoria e la rivoluzione neolitica</w:t>
      </w:r>
    </w:p>
    <w:p w:rsidR="005F5448" w:rsidRPr="004876FD" w:rsidRDefault="005F5448" w:rsidP="005F5448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La preistoria e l’origine della specie umana</w:t>
      </w:r>
    </w:p>
    <w:p w:rsidR="005F5448" w:rsidRPr="004876FD" w:rsidRDefault="005F5448" w:rsidP="005F5448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Il Paleolitico e l’alba della civiltà</w:t>
      </w:r>
    </w:p>
    <w:p w:rsidR="005F5448" w:rsidRDefault="005F5448" w:rsidP="005F5448">
      <w:pPr>
        <w:pStyle w:val="Paragrafoelenco"/>
        <w:numPr>
          <w:ilvl w:val="0"/>
          <w:numId w:val="3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Il Neolitico e la transizione alla civiltà umana</w:t>
      </w:r>
    </w:p>
    <w:p w:rsidR="004876FD" w:rsidRPr="004876FD" w:rsidRDefault="004876FD" w:rsidP="004876FD">
      <w:pPr>
        <w:jc w:val="both"/>
        <w:rPr>
          <w:sz w:val="32"/>
          <w:szCs w:val="32"/>
        </w:rPr>
      </w:pPr>
    </w:p>
    <w:p w:rsidR="00CF3171" w:rsidRPr="004876FD" w:rsidRDefault="00CF3171" w:rsidP="00CF317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Le civiltà dei fiumi: Mesopotamia ed Egitto</w:t>
      </w:r>
    </w:p>
    <w:p w:rsidR="00CF3171" w:rsidRPr="004876FD" w:rsidRDefault="00CF3171" w:rsidP="00CF3171">
      <w:pPr>
        <w:pStyle w:val="Paragrafoelenco"/>
        <w:numPr>
          <w:ilvl w:val="0"/>
          <w:numId w:val="4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Storie della Mesopotamia</w:t>
      </w:r>
    </w:p>
    <w:p w:rsidR="00CF3171" w:rsidRPr="004876FD" w:rsidRDefault="00CF3171" w:rsidP="00CF3171">
      <w:pPr>
        <w:pStyle w:val="Paragrafoelenco"/>
        <w:numPr>
          <w:ilvl w:val="0"/>
          <w:numId w:val="4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Cultura e religione dei popoli mesopotamici</w:t>
      </w:r>
    </w:p>
    <w:p w:rsidR="00CF3171" w:rsidRPr="004876FD" w:rsidRDefault="00CF3171" w:rsidP="00CF3171">
      <w:pPr>
        <w:pStyle w:val="Paragrafoelenco"/>
        <w:numPr>
          <w:ilvl w:val="0"/>
          <w:numId w:val="4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L’Egitto dei faraoni</w:t>
      </w:r>
    </w:p>
    <w:p w:rsidR="00CF3171" w:rsidRPr="004876FD" w:rsidRDefault="00CF3171" w:rsidP="00CF3171">
      <w:pPr>
        <w:pStyle w:val="Paragrafoelenco"/>
        <w:numPr>
          <w:ilvl w:val="0"/>
          <w:numId w:val="4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 xml:space="preserve">Arti e </w:t>
      </w:r>
      <w:proofErr w:type="spellStart"/>
      <w:r w:rsidRPr="004876FD">
        <w:rPr>
          <w:sz w:val="32"/>
          <w:szCs w:val="32"/>
        </w:rPr>
        <w:t>saperi</w:t>
      </w:r>
      <w:proofErr w:type="spellEnd"/>
      <w:r w:rsidRPr="004876FD">
        <w:rPr>
          <w:sz w:val="32"/>
          <w:szCs w:val="32"/>
        </w:rPr>
        <w:t xml:space="preserve"> in Egitto</w:t>
      </w:r>
    </w:p>
    <w:p w:rsidR="00CF3171" w:rsidRPr="004876FD" w:rsidRDefault="00CF3171" w:rsidP="00CF3171">
      <w:pPr>
        <w:jc w:val="both"/>
        <w:rPr>
          <w:sz w:val="32"/>
          <w:szCs w:val="32"/>
        </w:rPr>
      </w:pPr>
    </w:p>
    <w:p w:rsidR="00CF3171" w:rsidRPr="004876FD" w:rsidRDefault="00CF3171" w:rsidP="00CF317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Popoli e imperi del Vicino Oriente</w:t>
      </w:r>
    </w:p>
    <w:p w:rsidR="00CF3171" w:rsidRPr="004876FD" w:rsidRDefault="00F261DE" w:rsidP="00CF3171">
      <w:pPr>
        <w:pStyle w:val="Paragrafoelenco"/>
        <w:numPr>
          <w:ilvl w:val="0"/>
          <w:numId w:val="5"/>
        </w:numPr>
        <w:jc w:val="both"/>
        <w:rPr>
          <w:sz w:val="32"/>
          <w:szCs w:val="32"/>
        </w:rPr>
      </w:pPr>
      <w:r>
        <w:rPr>
          <w:sz w:val="32"/>
          <w:szCs w:val="32"/>
        </w:rPr>
        <w:t>I</w:t>
      </w:r>
      <w:r w:rsidR="00CF3171" w:rsidRPr="004876FD">
        <w:rPr>
          <w:sz w:val="32"/>
          <w:szCs w:val="32"/>
        </w:rPr>
        <w:t xml:space="preserve"> Persiani</w:t>
      </w:r>
    </w:p>
    <w:p w:rsidR="00CF3171" w:rsidRPr="004876FD" w:rsidRDefault="00CF3171" w:rsidP="00CF3171">
      <w:pPr>
        <w:jc w:val="both"/>
        <w:rPr>
          <w:sz w:val="32"/>
          <w:szCs w:val="32"/>
        </w:rPr>
      </w:pPr>
      <w:bookmarkStart w:id="0" w:name="_GoBack"/>
      <w:bookmarkEnd w:id="0"/>
    </w:p>
    <w:p w:rsidR="00CF3171" w:rsidRPr="004876FD" w:rsidRDefault="007F07E1" w:rsidP="00CF3171">
      <w:pPr>
        <w:jc w:val="both"/>
        <w:rPr>
          <w:b/>
          <w:sz w:val="32"/>
          <w:szCs w:val="32"/>
          <w:u w:val="single"/>
        </w:rPr>
      </w:pPr>
      <w:r w:rsidRPr="004876FD">
        <w:rPr>
          <w:b/>
          <w:sz w:val="32"/>
          <w:szCs w:val="32"/>
          <w:u w:val="single"/>
        </w:rPr>
        <w:t>Il mondo greco</w:t>
      </w:r>
    </w:p>
    <w:p w:rsidR="007F07E1" w:rsidRPr="004876FD" w:rsidRDefault="007F07E1" w:rsidP="007F07E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Cretesi e Micenei</w:t>
      </w:r>
    </w:p>
    <w:p w:rsidR="00CF3171" w:rsidRPr="004876FD" w:rsidRDefault="007F07E1" w:rsidP="007F07E1">
      <w:pPr>
        <w:pStyle w:val="Paragrafoelenco"/>
        <w:numPr>
          <w:ilvl w:val="0"/>
          <w:numId w:val="8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Creta e le origini della cultura greca</w:t>
      </w:r>
    </w:p>
    <w:p w:rsidR="007F07E1" w:rsidRPr="004876FD" w:rsidRDefault="007F07E1" w:rsidP="007F07E1">
      <w:pPr>
        <w:pStyle w:val="Paragrafoelenco"/>
        <w:numPr>
          <w:ilvl w:val="0"/>
          <w:numId w:val="8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Ascesa e caduta dei Micenei</w:t>
      </w:r>
    </w:p>
    <w:p w:rsidR="007F07E1" w:rsidRPr="004876FD" w:rsidRDefault="007F07E1" w:rsidP="007F07E1">
      <w:pPr>
        <w:jc w:val="both"/>
        <w:rPr>
          <w:sz w:val="32"/>
          <w:szCs w:val="32"/>
        </w:rPr>
      </w:pPr>
    </w:p>
    <w:p w:rsidR="007F07E1" w:rsidRPr="004876FD" w:rsidRDefault="007F07E1" w:rsidP="007F07E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La nascita della polis e la seconda colonizzazione</w:t>
      </w:r>
    </w:p>
    <w:p w:rsidR="007F07E1" w:rsidRPr="004876FD" w:rsidRDefault="007F07E1" w:rsidP="007F07E1">
      <w:pPr>
        <w:pStyle w:val="Paragrafoelenco"/>
        <w:numPr>
          <w:ilvl w:val="0"/>
          <w:numId w:val="9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L’età greca arcaica e l’origine della polis</w:t>
      </w:r>
    </w:p>
    <w:p w:rsidR="007F07E1" w:rsidRPr="004876FD" w:rsidRDefault="007F07E1" w:rsidP="007F07E1">
      <w:pPr>
        <w:pStyle w:val="Paragrafoelenco"/>
        <w:numPr>
          <w:ilvl w:val="0"/>
          <w:numId w:val="9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L’epopea della seconda colonizzazione</w:t>
      </w:r>
    </w:p>
    <w:p w:rsidR="007F07E1" w:rsidRPr="004876FD" w:rsidRDefault="007F07E1" w:rsidP="007F07E1">
      <w:pPr>
        <w:pStyle w:val="Paragrafoelenco"/>
        <w:numPr>
          <w:ilvl w:val="0"/>
          <w:numId w:val="9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Divinità e santuari di una religione panellenica</w:t>
      </w:r>
    </w:p>
    <w:p w:rsidR="007F07E1" w:rsidRPr="004876FD" w:rsidRDefault="007F07E1" w:rsidP="007F07E1">
      <w:pPr>
        <w:jc w:val="both"/>
        <w:rPr>
          <w:sz w:val="32"/>
          <w:szCs w:val="32"/>
        </w:rPr>
      </w:pPr>
    </w:p>
    <w:p w:rsidR="007F07E1" w:rsidRPr="004876FD" w:rsidRDefault="007F07E1" w:rsidP="007F07E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Sparta, Atene e le guerre persiane</w:t>
      </w:r>
    </w:p>
    <w:p w:rsidR="007F07E1" w:rsidRPr="004876FD" w:rsidRDefault="007F07E1" w:rsidP="007F07E1">
      <w:pPr>
        <w:pStyle w:val="Paragrafoelenco"/>
        <w:numPr>
          <w:ilvl w:val="0"/>
          <w:numId w:val="10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Società e politica a Sparta</w:t>
      </w:r>
    </w:p>
    <w:p w:rsidR="007F07E1" w:rsidRPr="004876FD" w:rsidRDefault="007F07E1" w:rsidP="007F07E1">
      <w:pPr>
        <w:pStyle w:val="Paragrafoelenco"/>
        <w:numPr>
          <w:ilvl w:val="0"/>
          <w:numId w:val="10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Atene dal governo dei re alla democrazia</w:t>
      </w:r>
    </w:p>
    <w:p w:rsidR="007F07E1" w:rsidRPr="004876FD" w:rsidRDefault="007F07E1" w:rsidP="007F07E1">
      <w:pPr>
        <w:pStyle w:val="Paragrafoelenco"/>
        <w:numPr>
          <w:ilvl w:val="0"/>
          <w:numId w:val="10"/>
        </w:numPr>
        <w:jc w:val="both"/>
        <w:rPr>
          <w:sz w:val="32"/>
          <w:szCs w:val="32"/>
        </w:rPr>
      </w:pPr>
      <w:r w:rsidRPr="004876FD">
        <w:rPr>
          <w:sz w:val="32"/>
          <w:szCs w:val="32"/>
        </w:rPr>
        <w:t>Lo scontro fra Greci e Persiani</w:t>
      </w:r>
    </w:p>
    <w:p w:rsidR="007F07E1" w:rsidRPr="004876FD" w:rsidRDefault="007F07E1" w:rsidP="007F07E1">
      <w:pPr>
        <w:jc w:val="both"/>
        <w:rPr>
          <w:sz w:val="32"/>
          <w:szCs w:val="32"/>
        </w:rPr>
      </w:pPr>
    </w:p>
    <w:p w:rsidR="007F07E1" w:rsidRPr="004876FD" w:rsidRDefault="007F07E1" w:rsidP="007F07E1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4876FD">
        <w:rPr>
          <w:sz w:val="32"/>
          <w:szCs w:val="32"/>
          <w:u w:val="single"/>
        </w:rPr>
        <w:t>L’egemonia di Atene e la Guerra del Peloponneso</w:t>
      </w:r>
    </w:p>
    <w:p w:rsidR="004876FD" w:rsidRDefault="004876FD" w:rsidP="004876FD">
      <w:pPr>
        <w:jc w:val="both"/>
        <w:rPr>
          <w:sz w:val="32"/>
          <w:szCs w:val="32"/>
        </w:rPr>
      </w:pPr>
    </w:p>
    <w:p w:rsidR="004876FD" w:rsidRPr="004876FD" w:rsidRDefault="004876FD" w:rsidP="004876FD">
      <w:pPr>
        <w:pStyle w:val="Paragrafoelenco"/>
        <w:numPr>
          <w:ilvl w:val="0"/>
          <w:numId w:val="1"/>
        </w:numPr>
        <w:jc w:val="both"/>
        <w:rPr>
          <w:sz w:val="32"/>
          <w:szCs w:val="32"/>
          <w:u w:val="single"/>
        </w:rPr>
      </w:pPr>
      <w:r w:rsidRPr="004876FD">
        <w:rPr>
          <w:sz w:val="32"/>
          <w:szCs w:val="32"/>
          <w:u w:val="single"/>
        </w:rPr>
        <w:t>Il primato macedone ed Alessandro Magno</w:t>
      </w:r>
    </w:p>
    <w:p w:rsidR="007F07E1" w:rsidRPr="004876FD" w:rsidRDefault="007F07E1" w:rsidP="007F07E1">
      <w:pPr>
        <w:jc w:val="both"/>
        <w:rPr>
          <w:sz w:val="32"/>
          <w:szCs w:val="32"/>
        </w:rPr>
      </w:pPr>
    </w:p>
    <w:p w:rsidR="007F07E1" w:rsidRPr="004876FD" w:rsidRDefault="007F07E1" w:rsidP="007F07E1">
      <w:pPr>
        <w:jc w:val="both"/>
        <w:rPr>
          <w:sz w:val="32"/>
          <w:szCs w:val="32"/>
        </w:rPr>
      </w:pPr>
    </w:p>
    <w:p w:rsidR="00CF3171" w:rsidRPr="004876FD" w:rsidRDefault="004876FD" w:rsidP="00CF3171">
      <w:pPr>
        <w:jc w:val="both"/>
        <w:rPr>
          <w:sz w:val="32"/>
          <w:szCs w:val="32"/>
        </w:rPr>
      </w:pPr>
      <w:r>
        <w:rPr>
          <w:sz w:val="32"/>
          <w:szCs w:val="32"/>
        </w:rPr>
        <w:t>Gli alunni                                                                           Il docente</w:t>
      </w:r>
    </w:p>
    <w:p w:rsidR="00CF3171" w:rsidRPr="00CF3171" w:rsidRDefault="00CF3171" w:rsidP="00CF3171">
      <w:pPr>
        <w:jc w:val="both"/>
      </w:pPr>
    </w:p>
    <w:p w:rsidR="00CF3171" w:rsidRPr="00CF3171" w:rsidRDefault="00CF3171" w:rsidP="00CF3171">
      <w:pPr>
        <w:jc w:val="both"/>
      </w:pPr>
    </w:p>
    <w:p w:rsidR="00CF3171" w:rsidRPr="00CF3171" w:rsidRDefault="00CF3171" w:rsidP="00CF3171">
      <w:pPr>
        <w:jc w:val="both"/>
        <w:rPr>
          <w:sz w:val="24"/>
          <w:szCs w:val="24"/>
        </w:rPr>
      </w:pPr>
    </w:p>
    <w:p w:rsidR="005F5448" w:rsidRPr="005F5448" w:rsidRDefault="005F5448" w:rsidP="005F5448">
      <w:pPr>
        <w:jc w:val="both"/>
        <w:rPr>
          <w:b/>
          <w:sz w:val="24"/>
          <w:szCs w:val="24"/>
          <w:u w:val="single"/>
        </w:rPr>
      </w:pPr>
    </w:p>
    <w:p w:rsidR="005F5448" w:rsidRDefault="005F5448" w:rsidP="005F5448">
      <w:pPr>
        <w:jc w:val="center"/>
        <w:rPr>
          <w:b/>
          <w:sz w:val="24"/>
          <w:szCs w:val="24"/>
        </w:rPr>
      </w:pPr>
    </w:p>
    <w:p w:rsidR="005F5448" w:rsidRPr="005F5448" w:rsidRDefault="005F5448" w:rsidP="005F5448">
      <w:pPr>
        <w:jc w:val="center"/>
        <w:rPr>
          <w:b/>
          <w:sz w:val="24"/>
          <w:szCs w:val="24"/>
        </w:rPr>
      </w:pPr>
    </w:p>
    <w:sectPr w:rsidR="005F5448" w:rsidRPr="005F54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7E32"/>
    <w:multiLevelType w:val="hybridMultilevel"/>
    <w:tmpl w:val="22DA8476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F4F32"/>
    <w:multiLevelType w:val="hybridMultilevel"/>
    <w:tmpl w:val="03426774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6191E"/>
    <w:multiLevelType w:val="hybridMultilevel"/>
    <w:tmpl w:val="9EB86BD4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A3BD7"/>
    <w:multiLevelType w:val="hybridMultilevel"/>
    <w:tmpl w:val="26B2015A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A7CD0"/>
    <w:multiLevelType w:val="hybridMultilevel"/>
    <w:tmpl w:val="351A8F42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56B8E"/>
    <w:multiLevelType w:val="hybridMultilevel"/>
    <w:tmpl w:val="D87236C0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C2265"/>
    <w:multiLevelType w:val="hybridMultilevel"/>
    <w:tmpl w:val="80C2390A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54291F"/>
    <w:multiLevelType w:val="hybridMultilevel"/>
    <w:tmpl w:val="29D434E2"/>
    <w:lvl w:ilvl="0" w:tplc="6F20B5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C03BB6"/>
    <w:multiLevelType w:val="hybridMultilevel"/>
    <w:tmpl w:val="E1D4FC38"/>
    <w:lvl w:ilvl="0" w:tplc="21C28442">
      <w:start w:val="1"/>
      <w:numFmt w:val="decimal"/>
      <w:lvlText w:val="%1."/>
      <w:lvlJc w:val="left"/>
      <w:pPr>
        <w:ind w:left="77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>
    <w:nsid w:val="6C9B54C9"/>
    <w:multiLevelType w:val="hybridMultilevel"/>
    <w:tmpl w:val="C33093AA"/>
    <w:lvl w:ilvl="0" w:tplc="21C284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448"/>
    <w:rsid w:val="004876FD"/>
    <w:rsid w:val="005F5448"/>
    <w:rsid w:val="0069125C"/>
    <w:rsid w:val="007F07E1"/>
    <w:rsid w:val="00CF3171"/>
    <w:rsid w:val="00F2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7190F1-A2C9-46C9-A4CA-BAEA40F2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F5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roger</cp:lastModifiedBy>
  <cp:revision>3</cp:revision>
  <dcterms:created xsi:type="dcterms:W3CDTF">2017-06-05T10:40:00Z</dcterms:created>
  <dcterms:modified xsi:type="dcterms:W3CDTF">2019-06-06T16:36:00Z</dcterms:modified>
</cp:coreProperties>
</file>