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sz w:val="32"/>
          <w:lang w:val="it-IT"/>
        </w:rPr>
        <w:t xml:space="preserve">                            </w:t>
      </w:r>
      <w:r>
        <w:rPr>
          <w:rFonts w:ascii="Verdana" w:hAnsi="Verdana"/>
          <w:b/>
          <w:sz w:val="32"/>
          <w:lang w:val="it-IT"/>
        </w:rPr>
        <w:t>LICEO  SCIENTIFICO  " GATTO "</w:t>
      </w: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           AGROPOLI  ( SA )</w:t>
      </w: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Programma  di  lingua e letteratura francese</w:t>
      </w: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SEZIONE:  LICEO  LINGUISTICO</w:t>
      </w: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    </w:t>
      </w:r>
      <w:r>
        <w:rPr>
          <w:rFonts w:ascii="Verdana" w:hAnsi="Verdana"/>
          <w:b/>
          <w:sz w:val="28"/>
          <w:lang w:val="it-IT"/>
        </w:rPr>
        <w:t xml:space="preserve">anno  </w:t>
      </w:r>
      <w:r w:rsidR="00003887">
        <w:rPr>
          <w:rFonts w:ascii="Verdana" w:hAnsi="Verdana"/>
          <w:b/>
          <w:sz w:val="28"/>
          <w:lang w:val="it-IT"/>
        </w:rPr>
        <w:t>scolastico  2018/19</w:t>
      </w: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 xml:space="preserve">     Docente : Assunta Fonti                                classe  III A</w:t>
      </w: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</w:p>
    <w:p w:rsidR="007E3DE0" w:rsidRDefault="007E3DE0" w:rsidP="007E3DE0">
      <w:p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REVISIONE  GRAMMATICALE DI TUTTI GLI ARGOMENTI TRATTATI NEL BIENNIO NONCHE’ TUTTI I  TEMPI  VERBALI DEI VERBI REGOLARI,IRREGOLARI E AUSILIARI STUDIATI</w:t>
      </w:r>
    </w:p>
    <w:p w:rsidR="007E3DE0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LE FEMININ</w:t>
      </w:r>
    </w:p>
    <w:p w:rsidR="007E3DE0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LE PLURIEL</w:t>
      </w:r>
    </w:p>
    <w:p w:rsidR="007E3DE0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LE COMPARATIF</w:t>
      </w:r>
    </w:p>
    <w:p w:rsidR="007E3DE0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LE PARTITIF</w:t>
      </w:r>
    </w:p>
    <w:p w:rsidR="007E3DE0" w:rsidRPr="0036058A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en-GB"/>
        </w:rPr>
      </w:pPr>
      <w:r w:rsidRPr="0036058A">
        <w:rPr>
          <w:rFonts w:ascii="Verdana" w:hAnsi="Verdana"/>
          <w:b/>
          <w:sz w:val="28"/>
          <w:lang w:val="en-GB"/>
        </w:rPr>
        <w:t>LES PRONOMS PERSONNELS COMPLEMENTS</w:t>
      </w:r>
    </w:p>
    <w:p w:rsidR="007E3DE0" w:rsidRPr="0036058A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en-GB"/>
        </w:rPr>
      </w:pPr>
      <w:r w:rsidRPr="0036058A">
        <w:rPr>
          <w:rFonts w:ascii="Verdana" w:hAnsi="Verdana"/>
          <w:b/>
          <w:sz w:val="28"/>
          <w:lang w:val="en-GB"/>
        </w:rPr>
        <w:t>ACCORD DU PARTICIPE PASSE’ (AVEC  ETRE ET AVOIR )</w:t>
      </w:r>
    </w:p>
    <w:p w:rsidR="007E3DE0" w:rsidRDefault="007E3DE0" w:rsidP="007E3DE0">
      <w:pPr>
        <w:numPr>
          <w:ilvl w:val="0"/>
          <w:numId w:val="1"/>
        </w:numPr>
        <w:rPr>
          <w:rFonts w:ascii="Verdana" w:hAnsi="Verdana"/>
          <w:b/>
          <w:sz w:val="28"/>
          <w:lang w:val="en-GB"/>
        </w:rPr>
      </w:pPr>
      <w:r>
        <w:rPr>
          <w:rFonts w:ascii="Verdana" w:hAnsi="Verdana"/>
          <w:b/>
          <w:sz w:val="28"/>
          <w:lang w:val="en-GB"/>
        </w:rPr>
        <w:t>LA PHRASE HYPOTHETIQUE</w:t>
      </w:r>
    </w:p>
    <w:p w:rsidR="007E3DE0" w:rsidRPr="0036058A" w:rsidRDefault="007E3DE0" w:rsidP="007E3DE0">
      <w:pPr>
        <w:rPr>
          <w:rFonts w:ascii="Verdana" w:hAnsi="Verdana"/>
          <w:b/>
          <w:sz w:val="28"/>
          <w:lang w:val="en-GB"/>
        </w:rPr>
      </w:pPr>
    </w:p>
    <w:p w:rsidR="007E3DE0" w:rsidRDefault="007E3DE0" w:rsidP="007E3DE0">
      <w:pPr>
        <w:rPr>
          <w:rFonts w:ascii="Verdana" w:hAnsi="Verdana"/>
          <w:b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                   </w:t>
      </w:r>
      <w:r w:rsidRPr="00D71F27">
        <w:rPr>
          <w:rFonts w:ascii="Verdana" w:hAnsi="Verdana"/>
          <w:b/>
          <w:sz w:val="36"/>
          <w:lang w:val="fr-FR"/>
        </w:rPr>
        <w:t xml:space="preserve"> </w:t>
      </w:r>
      <w:r>
        <w:rPr>
          <w:rFonts w:ascii="Verdana" w:hAnsi="Verdana"/>
          <w:b/>
          <w:sz w:val="36"/>
          <w:lang w:val="fr-FR"/>
        </w:rPr>
        <w:t>LE   MOYEN   AGE</w:t>
      </w:r>
    </w:p>
    <w:p w:rsidR="007E3DE0" w:rsidRPr="0036058A" w:rsidRDefault="007E3DE0" w:rsidP="007E3DE0">
      <w:pPr>
        <w:rPr>
          <w:rFonts w:ascii="Verdana" w:hAnsi="Verdana"/>
          <w:b/>
          <w:sz w:val="32"/>
          <w:u w:val="single"/>
          <w:lang w:val="fr-FR"/>
        </w:rPr>
      </w:pPr>
      <w:r w:rsidRPr="00AC58AA">
        <w:rPr>
          <w:rFonts w:ascii="Verdana" w:hAnsi="Verdana"/>
          <w:b/>
          <w:sz w:val="28"/>
          <w:u w:val="single"/>
          <w:lang w:val="fr-FR"/>
        </w:rPr>
        <w:t xml:space="preserve"> </w:t>
      </w:r>
      <w:r w:rsidRPr="00AC58AA">
        <w:rPr>
          <w:rFonts w:ascii="Verdana" w:hAnsi="Verdana"/>
          <w:b/>
          <w:sz w:val="32"/>
          <w:u w:val="single"/>
          <w:lang w:val="fr-FR"/>
        </w:rPr>
        <w:t>HISTOIRE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Les  Gaulois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Les  Romains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Les  invasions  barbares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Les   Francs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La  dynastie  mérovingienne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La  dynastie  carolingienne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La  dynastie  capétienne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La guerre des Cents Ans</w:t>
      </w:r>
    </w:p>
    <w:p w:rsidR="007E3DE0" w:rsidRDefault="007E3DE0" w:rsidP="007E3DE0">
      <w:pPr>
        <w:jc w:val="center"/>
        <w:rPr>
          <w:rFonts w:ascii="Verdana" w:hAnsi="Verdana"/>
          <w:b/>
          <w:sz w:val="32"/>
          <w:lang w:val="fr-FR"/>
        </w:rPr>
      </w:pPr>
    </w:p>
    <w:p w:rsidR="007E3DE0" w:rsidRDefault="007E3DE0" w:rsidP="007E3DE0">
      <w:pPr>
        <w:jc w:val="center"/>
        <w:rPr>
          <w:rFonts w:ascii="Verdana" w:hAnsi="Verdana"/>
          <w:b/>
          <w:sz w:val="32"/>
          <w:lang w:val="fr-FR"/>
        </w:rPr>
      </w:pPr>
    </w:p>
    <w:p w:rsidR="007E3DE0" w:rsidRDefault="007E3DE0" w:rsidP="007E3DE0">
      <w:pPr>
        <w:jc w:val="center"/>
        <w:rPr>
          <w:rFonts w:ascii="Verdana" w:hAnsi="Verdana"/>
          <w:b/>
          <w:sz w:val="32"/>
          <w:lang w:val="fr-FR"/>
        </w:rPr>
      </w:pPr>
    </w:p>
    <w:p w:rsidR="007E3DE0" w:rsidRPr="00AC58AA" w:rsidRDefault="007E3DE0" w:rsidP="007E3DE0">
      <w:pPr>
        <w:jc w:val="center"/>
        <w:rPr>
          <w:rFonts w:ascii="Verdana" w:hAnsi="Verdana"/>
          <w:b/>
          <w:sz w:val="32"/>
          <w:u w:val="single"/>
          <w:lang w:val="fr-FR"/>
        </w:rPr>
      </w:pPr>
      <w:r w:rsidRPr="00AC58AA">
        <w:rPr>
          <w:rFonts w:ascii="Verdana" w:hAnsi="Verdana"/>
          <w:b/>
          <w:sz w:val="32"/>
          <w:u w:val="single"/>
          <w:lang w:val="fr-FR"/>
        </w:rPr>
        <w:t>LITTERATURE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</w:p>
    <w:p w:rsidR="007E3DE0" w:rsidRPr="000107D6" w:rsidRDefault="007E3DE0" w:rsidP="007E3DE0">
      <w:pPr>
        <w:rPr>
          <w:rFonts w:ascii="Verdana" w:hAnsi="Verdana"/>
          <w:b/>
          <w:sz w:val="32"/>
          <w:lang w:val="fr-FR"/>
        </w:rPr>
      </w:pPr>
      <w:r w:rsidRPr="000107D6">
        <w:rPr>
          <w:rFonts w:ascii="Verdana" w:hAnsi="Verdana"/>
          <w:b/>
          <w:sz w:val="32"/>
          <w:lang w:val="fr-FR"/>
        </w:rPr>
        <w:t xml:space="preserve">   Premiers  documents en  langue  française</w:t>
      </w:r>
    </w:p>
    <w:p w:rsidR="007E3DE0" w:rsidRPr="000107D6" w:rsidRDefault="007E3DE0" w:rsidP="007E3DE0">
      <w:pPr>
        <w:rPr>
          <w:rFonts w:ascii="Verdana" w:hAnsi="Verdana"/>
          <w:b/>
          <w:sz w:val="32"/>
          <w:lang w:val="fr-FR"/>
        </w:rPr>
      </w:pPr>
      <w:r w:rsidRPr="000107D6">
        <w:rPr>
          <w:rFonts w:ascii="Verdana" w:hAnsi="Verdana"/>
          <w:b/>
          <w:sz w:val="32"/>
          <w:lang w:val="fr-FR"/>
        </w:rPr>
        <w:t xml:space="preserve">   La formation  de  la  langue</w:t>
      </w:r>
    </w:p>
    <w:p w:rsidR="007E3DE0" w:rsidRPr="0036058A" w:rsidRDefault="007E3DE0" w:rsidP="007E3DE0">
      <w:pPr>
        <w:rPr>
          <w:rFonts w:ascii="Verdana" w:hAnsi="Verdana"/>
          <w:b/>
          <w:sz w:val="32"/>
          <w:lang w:val="fr-FR"/>
        </w:rPr>
      </w:pPr>
      <w:r w:rsidRPr="000107D6">
        <w:rPr>
          <w:rFonts w:ascii="Verdana" w:hAnsi="Verdana"/>
          <w:b/>
          <w:sz w:val="32"/>
          <w:lang w:val="fr-FR"/>
        </w:rPr>
        <w:t xml:space="preserve">   Les  chansons de geste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 w:rsidRPr="00664590">
        <w:rPr>
          <w:rFonts w:ascii="Verdana" w:hAnsi="Verdana"/>
          <w:sz w:val="32"/>
          <w:u w:val="single"/>
          <w:lang w:val="fr-FR"/>
        </w:rPr>
        <w:t xml:space="preserve"> </w:t>
      </w:r>
      <w:r w:rsidRPr="00664590">
        <w:rPr>
          <w:rFonts w:ascii="Verdana" w:hAnsi="Verdana"/>
          <w:b/>
          <w:sz w:val="32"/>
          <w:u w:val="single"/>
          <w:lang w:val="fr-FR"/>
        </w:rPr>
        <w:t xml:space="preserve"> Littérature  épique</w:t>
      </w:r>
      <w:r>
        <w:rPr>
          <w:rFonts w:ascii="Verdana" w:hAnsi="Verdana"/>
          <w:b/>
          <w:sz w:val="32"/>
          <w:lang w:val="fr-FR"/>
        </w:rPr>
        <w:t xml:space="preserve"> : </w:t>
      </w:r>
    </w:p>
    <w:p w:rsidR="007E3DE0" w:rsidRPr="00E556C7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i w:val="0"/>
          <w:sz w:val="32"/>
          <w:lang w:val="fr-FR"/>
        </w:rPr>
        <w:t xml:space="preserve"> </w:t>
      </w:r>
      <w:r>
        <w:rPr>
          <w:rFonts w:ascii="Verdana" w:hAnsi="Verdana"/>
          <w:b/>
          <w:sz w:val="32"/>
          <w:lang w:val="fr-FR"/>
        </w:rPr>
        <w:t>La chanson de Roland</w:t>
      </w:r>
    </w:p>
    <w:p w:rsidR="007E3DE0" w:rsidRPr="00664590" w:rsidRDefault="007E3DE0" w:rsidP="007E3DE0">
      <w:pPr>
        <w:rPr>
          <w:rFonts w:ascii="Verdana" w:hAnsi="Verdana"/>
          <w:bCs/>
          <w:sz w:val="28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</w:t>
      </w:r>
      <w:r w:rsidRPr="00664590">
        <w:rPr>
          <w:rFonts w:ascii="Verdana" w:hAnsi="Verdana"/>
          <w:b/>
          <w:sz w:val="32"/>
          <w:u w:val="single"/>
          <w:lang w:val="fr-FR"/>
        </w:rPr>
        <w:t xml:space="preserve">  Littérature courtoise</w:t>
      </w:r>
      <w:r>
        <w:rPr>
          <w:rFonts w:ascii="Verdana" w:hAnsi="Verdana"/>
          <w:b/>
          <w:sz w:val="32"/>
          <w:lang w:val="fr-FR"/>
        </w:rPr>
        <w:t xml:space="preserve"> : </w:t>
      </w:r>
    </w:p>
    <w:p w:rsidR="007E3DE0" w:rsidRPr="000107D6" w:rsidRDefault="007E3DE0" w:rsidP="007E3DE0">
      <w:pPr>
        <w:widowControl w:val="0"/>
        <w:autoSpaceDE w:val="0"/>
        <w:autoSpaceDN w:val="0"/>
        <w:adjustRightInd w:val="0"/>
        <w:rPr>
          <w:rFonts w:cs="Calibri"/>
          <w:color w:val="333333"/>
          <w:sz w:val="28"/>
          <w:szCs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Chrétien  de Troyes : Tristan et Iseut</w:t>
      </w:r>
      <w:r w:rsidRPr="00664590">
        <w:rPr>
          <w:rFonts w:cs="Calibri"/>
          <w:color w:val="333333"/>
          <w:sz w:val="28"/>
          <w:szCs w:val="28"/>
          <w:lang w:val="fr-FR"/>
        </w:rPr>
        <w:t xml:space="preserve"> 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 w:rsidRPr="00664590">
        <w:rPr>
          <w:rFonts w:ascii="Verdana" w:hAnsi="Verdana"/>
          <w:b/>
          <w:sz w:val="32"/>
          <w:u w:val="single"/>
          <w:lang w:val="fr-FR"/>
        </w:rPr>
        <w:t xml:space="preserve">  Littérature  bourgeoise</w:t>
      </w:r>
      <w:r>
        <w:rPr>
          <w:rFonts w:ascii="Verdana" w:hAnsi="Verdana"/>
          <w:b/>
          <w:sz w:val="32"/>
          <w:lang w:val="fr-FR"/>
        </w:rPr>
        <w:t xml:space="preserve"> :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Les  Fabliaux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 w:rsidRPr="00664590">
        <w:rPr>
          <w:rFonts w:ascii="Verdana" w:hAnsi="Verdana"/>
          <w:b/>
          <w:sz w:val="24"/>
          <w:u w:val="single"/>
          <w:lang w:val="fr-FR"/>
        </w:rPr>
        <w:t xml:space="preserve">  </w:t>
      </w:r>
      <w:r w:rsidRPr="00664590">
        <w:rPr>
          <w:rFonts w:ascii="Verdana" w:hAnsi="Verdana"/>
          <w:b/>
          <w:sz w:val="32"/>
          <w:u w:val="single"/>
          <w:lang w:val="fr-FR"/>
        </w:rPr>
        <w:t>Littérature  satirique</w:t>
      </w:r>
      <w:r>
        <w:rPr>
          <w:rFonts w:ascii="Verdana" w:hAnsi="Verdana"/>
          <w:b/>
          <w:sz w:val="32"/>
          <w:lang w:val="fr-FR"/>
        </w:rPr>
        <w:t xml:space="preserve">  :</w:t>
      </w:r>
    </w:p>
    <w:p w:rsidR="007E3DE0" w:rsidRPr="009F116F" w:rsidRDefault="007E3DE0" w:rsidP="007E3DE0">
      <w:pPr>
        <w:rPr>
          <w:rFonts w:cs="Calibri"/>
          <w:color w:val="333333"/>
          <w:sz w:val="28"/>
          <w:szCs w:val="28"/>
          <w:lang w:val="es-ES"/>
        </w:rPr>
      </w:pPr>
      <w:r>
        <w:rPr>
          <w:rFonts w:ascii="Verdana" w:hAnsi="Verdana"/>
          <w:b/>
          <w:sz w:val="32"/>
          <w:lang w:val="fr-FR"/>
        </w:rPr>
        <w:t xml:space="preserve"> Le  roman  de  Renart</w:t>
      </w:r>
      <w:r w:rsidRPr="009F116F">
        <w:rPr>
          <w:rFonts w:cs="Calibri"/>
          <w:color w:val="333333"/>
          <w:sz w:val="28"/>
          <w:szCs w:val="28"/>
          <w:lang w:val="es-ES"/>
        </w:rPr>
        <w:t xml:space="preserve"> 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 w:rsidRPr="00664590">
        <w:rPr>
          <w:rFonts w:ascii="Verdana" w:hAnsi="Verdana"/>
          <w:b/>
          <w:sz w:val="32"/>
          <w:u w:val="single"/>
          <w:lang w:val="fr-FR"/>
        </w:rPr>
        <w:t xml:space="preserve">  Littérature  didactique</w:t>
      </w:r>
      <w:r>
        <w:rPr>
          <w:rFonts w:ascii="Verdana" w:hAnsi="Verdana"/>
          <w:b/>
          <w:sz w:val="32"/>
          <w:u w:val="single"/>
          <w:lang w:val="fr-FR"/>
        </w:rPr>
        <w:t xml:space="preserve"> ou allégorique</w:t>
      </w:r>
      <w:r>
        <w:rPr>
          <w:rFonts w:ascii="Verdana" w:hAnsi="Verdana"/>
          <w:b/>
          <w:sz w:val="32"/>
          <w:lang w:val="fr-FR"/>
        </w:rPr>
        <w:t xml:space="preserve"> : </w:t>
      </w: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Le  roman  de  la  Rose</w:t>
      </w:r>
    </w:p>
    <w:p w:rsidR="007E3DE0" w:rsidRPr="009F116F" w:rsidRDefault="007E3DE0" w:rsidP="007E3DE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</w:t>
      </w:r>
    </w:p>
    <w:p w:rsidR="007E3DE0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  <w:r>
        <w:rPr>
          <w:rFonts w:ascii="Verdana" w:hAnsi="Verdana"/>
          <w:b/>
          <w:sz w:val="44"/>
          <w:szCs w:val="44"/>
          <w:lang w:val="fr-FR"/>
        </w:rPr>
        <w:t xml:space="preserve">          </w:t>
      </w:r>
    </w:p>
    <w:p w:rsidR="007E3DE0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</w:p>
    <w:p w:rsidR="007E3DE0" w:rsidRPr="00B02B3D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  <w:r>
        <w:rPr>
          <w:rFonts w:ascii="Verdana" w:hAnsi="Verdana"/>
          <w:b/>
          <w:sz w:val="44"/>
          <w:szCs w:val="44"/>
          <w:lang w:val="fr-FR"/>
        </w:rPr>
        <w:t xml:space="preserve">        </w:t>
      </w:r>
      <w:r w:rsidRPr="00B04913">
        <w:rPr>
          <w:rFonts w:ascii="Verdana" w:hAnsi="Verdana"/>
          <w:b/>
          <w:sz w:val="44"/>
          <w:szCs w:val="44"/>
          <w:lang w:val="fr-FR"/>
        </w:rPr>
        <w:t xml:space="preserve">  La  poèsie  au  moyen  age</w:t>
      </w:r>
    </w:p>
    <w:p w:rsidR="007E3DE0" w:rsidRDefault="007E3DE0" w:rsidP="007E3DE0">
      <w:pPr>
        <w:rPr>
          <w:rFonts w:ascii="Verdana" w:hAnsi="Verdana"/>
          <w:b/>
          <w:sz w:val="32"/>
          <w:szCs w:val="32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szCs w:val="32"/>
          <w:lang w:val="fr-FR"/>
        </w:rPr>
        <w:t xml:space="preserve">   </w:t>
      </w:r>
      <w:r>
        <w:rPr>
          <w:rFonts w:ascii="Verdana" w:hAnsi="Verdana"/>
          <w:b/>
          <w:bCs/>
          <w:sz w:val="32"/>
          <w:lang w:val="fr-FR"/>
        </w:rPr>
        <w:t xml:space="preserve">François  </w:t>
      </w:r>
      <w:r>
        <w:rPr>
          <w:rFonts w:ascii="Verdana" w:hAnsi="Verdana"/>
          <w:sz w:val="32"/>
          <w:lang w:val="fr-FR"/>
        </w:rPr>
        <w:t xml:space="preserve"> </w:t>
      </w:r>
      <w:r>
        <w:rPr>
          <w:rFonts w:ascii="Verdana" w:hAnsi="Verdana"/>
          <w:b/>
          <w:sz w:val="32"/>
          <w:lang w:val="fr-FR"/>
        </w:rPr>
        <w:t>Villon</w:t>
      </w:r>
    </w:p>
    <w:p w:rsidR="007E3DE0" w:rsidRPr="0036058A" w:rsidRDefault="007E3DE0" w:rsidP="007E3DE0">
      <w:pPr>
        <w:rPr>
          <w:rFonts w:ascii="Verdana" w:hAnsi="Verdana"/>
          <w:b/>
          <w:i w:val="0"/>
          <w:sz w:val="24"/>
          <w:lang w:val="fr-FR"/>
        </w:rPr>
      </w:pPr>
      <w:r w:rsidRPr="0036058A">
        <w:rPr>
          <w:rFonts w:ascii="Verdana" w:hAnsi="Verdana"/>
          <w:b/>
          <w:i w:val="0"/>
          <w:sz w:val="32"/>
          <w:lang w:val="fr-FR"/>
        </w:rPr>
        <w:t xml:space="preserve">  </w:t>
      </w:r>
      <w:r w:rsidRPr="0036058A">
        <w:rPr>
          <w:rFonts w:ascii="Verdana" w:hAnsi="Verdana"/>
          <w:b/>
          <w:i w:val="0"/>
          <w:sz w:val="28"/>
          <w:lang w:val="fr-FR"/>
        </w:rPr>
        <w:t>Analyse du poème " La ballade  des  pendus "</w:t>
      </w:r>
      <w:r w:rsidR="00003887">
        <w:rPr>
          <w:rFonts w:ascii="Verdana" w:hAnsi="Verdana"/>
          <w:b/>
          <w:i w:val="0"/>
          <w:sz w:val="28"/>
          <w:lang w:val="fr-FR"/>
        </w:rPr>
        <w:t xml:space="preserve"> </w:t>
      </w:r>
    </w:p>
    <w:p w:rsidR="007E3DE0" w:rsidRPr="0036058A" w:rsidRDefault="007E3DE0" w:rsidP="007E3DE0">
      <w:pPr>
        <w:rPr>
          <w:rFonts w:ascii="Verdana" w:hAnsi="Verdana"/>
          <w:b/>
          <w:i w:val="0"/>
          <w:sz w:val="44"/>
          <w:szCs w:val="44"/>
          <w:lang w:val="fr-FR"/>
        </w:rPr>
      </w:pPr>
    </w:p>
    <w:p w:rsidR="007E3DE0" w:rsidRPr="00C21104" w:rsidRDefault="007E3DE0" w:rsidP="007E3DE0">
      <w:pPr>
        <w:rPr>
          <w:rFonts w:ascii="Verdana" w:hAnsi="Verdana"/>
          <w:b/>
          <w:sz w:val="44"/>
          <w:szCs w:val="44"/>
          <w:lang w:val="fr-FR"/>
        </w:rPr>
      </w:pPr>
    </w:p>
    <w:p w:rsidR="007E3DE0" w:rsidRPr="00B04913" w:rsidRDefault="007E3DE0" w:rsidP="007E3DE0">
      <w:pPr>
        <w:jc w:val="center"/>
        <w:rPr>
          <w:rFonts w:ascii="Verdana" w:hAnsi="Verdana"/>
          <w:b/>
          <w:sz w:val="44"/>
          <w:szCs w:val="44"/>
          <w:lang w:val="fr-FR"/>
        </w:rPr>
      </w:pPr>
      <w:r>
        <w:rPr>
          <w:rFonts w:ascii="Verdana" w:hAnsi="Verdana"/>
          <w:b/>
          <w:sz w:val="44"/>
          <w:szCs w:val="44"/>
          <w:lang w:val="fr-FR"/>
        </w:rPr>
        <w:t>Le  Théa</w:t>
      </w:r>
      <w:r w:rsidRPr="00B04913">
        <w:rPr>
          <w:rFonts w:ascii="Verdana" w:hAnsi="Verdana"/>
          <w:b/>
          <w:sz w:val="44"/>
          <w:szCs w:val="44"/>
          <w:lang w:val="fr-FR"/>
        </w:rPr>
        <w:t>tre</w:t>
      </w:r>
    </w:p>
    <w:p w:rsidR="007E3DE0" w:rsidRPr="00C21104" w:rsidRDefault="007E3DE0" w:rsidP="007E3DE0">
      <w:pPr>
        <w:rPr>
          <w:b/>
          <w:sz w:val="32"/>
          <w:szCs w:val="32"/>
          <w:lang w:val="fr-FR"/>
        </w:rPr>
      </w:pPr>
    </w:p>
    <w:p w:rsidR="007E3DE0" w:rsidRPr="00B04913" w:rsidRDefault="007E3DE0" w:rsidP="007E3DE0">
      <w:pPr>
        <w:rPr>
          <w:rFonts w:ascii="Verdana" w:hAnsi="Verdana"/>
          <w:b/>
          <w:sz w:val="32"/>
          <w:szCs w:val="32"/>
          <w:lang w:val="fr-FR"/>
        </w:rPr>
      </w:pPr>
      <w:r w:rsidRPr="00B04913">
        <w:rPr>
          <w:rFonts w:ascii="Verdana" w:hAnsi="Verdana"/>
          <w:b/>
          <w:sz w:val="32"/>
          <w:szCs w:val="32"/>
          <w:lang w:val="fr-FR"/>
        </w:rPr>
        <w:t xml:space="preserve"> </w:t>
      </w:r>
      <w:r>
        <w:rPr>
          <w:rFonts w:ascii="Verdana" w:hAnsi="Verdana"/>
          <w:b/>
          <w:sz w:val="32"/>
          <w:szCs w:val="32"/>
          <w:lang w:val="fr-FR"/>
        </w:rPr>
        <w:t xml:space="preserve">         T</w:t>
      </w:r>
      <w:r w:rsidRPr="00B04913">
        <w:rPr>
          <w:rFonts w:ascii="Verdana" w:hAnsi="Verdana"/>
          <w:b/>
          <w:sz w:val="32"/>
          <w:szCs w:val="32"/>
          <w:lang w:val="fr-FR"/>
        </w:rPr>
        <w:t>héàtre religieux</w:t>
      </w:r>
    </w:p>
    <w:p w:rsidR="007E3DE0" w:rsidRPr="00003887" w:rsidRDefault="007E3DE0" w:rsidP="007E3DE0">
      <w:pPr>
        <w:rPr>
          <w:rFonts w:ascii="Verdana" w:hAnsi="Verdana"/>
          <w:b/>
          <w:sz w:val="32"/>
          <w:szCs w:val="32"/>
          <w:lang w:val="fr-FR"/>
        </w:rPr>
      </w:pPr>
      <w:r w:rsidRPr="009F116F">
        <w:rPr>
          <w:rFonts w:ascii="Verdana" w:hAnsi="Verdana"/>
          <w:b/>
          <w:sz w:val="32"/>
          <w:szCs w:val="32"/>
          <w:lang w:val="fr-FR"/>
        </w:rPr>
        <w:t xml:space="preserve">         </w:t>
      </w:r>
      <w:r w:rsidRPr="00BA0F6C">
        <w:rPr>
          <w:rFonts w:cs="Calibri"/>
          <w:b/>
          <w:color w:val="333333"/>
          <w:sz w:val="28"/>
          <w:szCs w:val="28"/>
          <w:lang w:val="fr-FR"/>
        </w:rPr>
        <w:t xml:space="preserve"> (</w:t>
      </w:r>
      <w:r>
        <w:rPr>
          <w:rFonts w:ascii="Verdana" w:hAnsi="Verdana" w:cs="Calibri"/>
          <w:b/>
          <w:color w:val="333333"/>
          <w:sz w:val="28"/>
          <w:szCs w:val="28"/>
          <w:lang w:val="fr-FR"/>
        </w:rPr>
        <w:t>naissance,mystè</w:t>
      </w:r>
      <w:r w:rsidRPr="00BA0F6C">
        <w:rPr>
          <w:rFonts w:ascii="Verdana" w:hAnsi="Verdana" w:cs="Calibri"/>
          <w:b/>
          <w:color w:val="333333"/>
          <w:sz w:val="28"/>
          <w:szCs w:val="28"/>
          <w:lang w:val="fr-FR"/>
        </w:rPr>
        <w:t>res,miracles)</w:t>
      </w:r>
      <w:r w:rsidRPr="00B04913">
        <w:rPr>
          <w:rFonts w:ascii="Verdana" w:hAnsi="Verdana"/>
          <w:b/>
          <w:sz w:val="32"/>
          <w:szCs w:val="32"/>
          <w:lang w:val="fr-FR"/>
        </w:rPr>
        <w:t xml:space="preserve"> </w:t>
      </w:r>
    </w:p>
    <w:p w:rsidR="007E3DE0" w:rsidRDefault="007E3DE0" w:rsidP="007E3DE0">
      <w:pPr>
        <w:rPr>
          <w:rFonts w:ascii="Verdana" w:hAnsi="Verdana"/>
          <w:b/>
          <w:sz w:val="24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24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36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                                       </w:t>
      </w:r>
      <w:r>
        <w:rPr>
          <w:rFonts w:ascii="Verdana" w:hAnsi="Verdana"/>
          <w:b/>
          <w:sz w:val="36"/>
          <w:lang w:val="fr-FR"/>
        </w:rPr>
        <w:t>LE   XVI  SIECLE</w:t>
      </w:r>
    </w:p>
    <w:p w:rsidR="00003887" w:rsidRPr="00DB1E75" w:rsidRDefault="00003887" w:rsidP="007E3DE0">
      <w:pPr>
        <w:rPr>
          <w:rFonts w:ascii="Verdana" w:hAnsi="Verdana"/>
          <w:b/>
          <w:sz w:val="36"/>
          <w:lang w:val="fr-FR"/>
        </w:rPr>
      </w:pPr>
    </w:p>
    <w:p w:rsidR="007E3DE0" w:rsidRPr="00DB1E75" w:rsidRDefault="007E3DE0" w:rsidP="007E3DE0">
      <w:pPr>
        <w:rPr>
          <w:rFonts w:ascii="Verdana" w:hAnsi="Verdana"/>
          <w:b/>
          <w:sz w:val="40"/>
          <w:szCs w:val="40"/>
          <w:lang w:val="fr-FR"/>
        </w:rPr>
      </w:pPr>
      <w:r w:rsidRPr="00DB1E75">
        <w:rPr>
          <w:rFonts w:ascii="Verdana" w:hAnsi="Verdana"/>
          <w:b/>
          <w:sz w:val="40"/>
          <w:szCs w:val="40"/>
          <w:lang w:val="fr-FR"/>
        </w:rPr>
        <w:t xml:space="preserve">                                 La Pléiade</w:t>
      </w:r>
    </w:p>
    <w:p w:rsidR="007E3DE0" w:rsidRDefault="007E3DE0" w:rsidP="007E3DE0">
      <w:pPr>
        <w:rPr>
          <w:rFonts w:ascii="Verdana" w:hAnsi="Verdana"/>
          <w:sz w:val="28"/>
          <w:lang w:val="fr-FR"/>
        </w:rPr>
      </w:pPr>
    </w:p>
    <w:p w:rsidR="007E3DE0" w:rsidRDefault="007E3DE0" w:rsidP="007E3DE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Ronsard</w:t>
      </w:r>
    </w:p>
    <w:p w:rsidR="007E3DE0" w:rsidRPr="000107D6" w:rsidRDefault="007E3DE0" w:rsidP="007E3DE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</w:t>
      </w:r>
      <w:r w:rsidRPr="009F116F">
        <w:rPr>
          <w:rFonts w:ascii="Verdana" w:hAnsi="Verdana"/>
          <w:b/>
          <w:sz w:val="32"/>
          <w:lang w:val="fr-FR"/>
        </w:rPr>
        <w:t xml:space="preserve"> </w:t>
      </w:r>
      <w:r>
        <w:rPr>
          <w:rFonts w:ascii="Verdana" w:hAnsi="Verdana"/>
          <w:b/>
          <w:sz w:val="28"/>
          <w:lang w:val="fr-FR"/>
        </w:rPr>
        <w:t>Analyse du poème « </w:t>
      </w:r>
      <w:r w:rsidRPr="009F116F">
        <w:rPr>
          <w:rFonts w:ascii="Verdana" w:hAnsi="Verdana"/>
          <w:b/>
          <w:sz w:val="28"/>
          <w:lang w:val="fr-FR"/>
        </w:rPr>
        <w:t xml:space="preserve"> Quand  vous  serez  bien  vieille</w:t>
      </w:r>
      <w:r w:rsidR="00003887">
        <w:rPr>
          <w:rFonts w:ascii="Verdana" w:hAnsi="Verdana"/>
          <w:b/>
          <w:sz w:val="28"/>
          <w:lang w:val="fr-FR"/>
        </w:rPr>
        <w:t> »</w:t>
      </w:r>
    </w:p>
    <w:p w:rsidR="007E3DE0" w:rsidRPr="00DB1E75" w:rsidRDefault="007E3DE0" w:rsidP="007E3DE0">
      <w:pPr>
        <w:widowControl w:val="0"/>
        <w:autoSpaceDE w:val="0"/>
        <w:autoSpaceDN w:val="0"/>
        <w:adjustRightInd w:val="0"/>
        <w:rPr>
          <w:rFonts w:cs="Calibri"/>
          <w:color w:val="333333"/>
          <w:sz w:val="28"/>
          <w:szCs w:val="28"/>
          <w:lang w:val="fr-FR"/>
        </w:rPr>
      </w:pPr>
      <w:r w:rsidRPr="009F116F">
        <w:rPr>
          <w:rFonts w:ascii="Verdana" w:hAnsi="Verdana"/>
          <w:sz w:val="32"/>
          <w:szCs w:val="32"/>
          <w:lang w:val="fr-FR"/>
        </w:rPr>
        <w:t xml:space="preserve"> </w:t>
      </w:r>
      <w:r w:rsidRPr="009F116F">
        <w:rPr>
          <w:rFonts w:ascii="Verdana" w:hAnsi="Verdana" w:cs="Calibri"/>
          <w:color w:val="333333"/>
          <w:sz w:val="32"/>
          <w:szCs w:val="32"/>
          <w:lang w:val="fr-FR"/>
        </w:rPr>
        <w:t xml:space="preserve"> </w:t>
      </w:r>
      <w:r w:rsidRPr="009F116F">
        <w:rPr>
          <w:rFonts w:ascii="Verdana" w:hAnsi="Verdana" w:cs="Calibri"/>
          <w:b/>
          <w:color w:val="333333"/>
          <w:sz w:val="32"/>
          <w:szCs w:val="32"/>
          <w:lang w:val="fr-FR"/>
        </w:rPr>
        <w:t>Du Bellay</w:t>
      </w:r>
      <w:r>
        <w:rPr>
          <w:rFonts w:cs="Calibri"/>
          <w:color w:val="333333"/>
          <w:sz w:val="28"/>
          <w:szCs w:val="28"/>
          <w:lang w:val="fr-FR"/>
        </w:rPr>
        <w:t xml:space="preserve"> </w:t>
      </w:r>
    </w:p>
    <w:p w:rsidR="007E3DE0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28"/>
          <w:szCs w:val="28"/>
          <w:lang w:val="fr-FR"/>
        </w:rPr>
      </w:pPr>
    </w:p>
    <w:p w:rsidR="007E3DE0" w:rsidRPr="00BA0F6C" w:rsidRDefault="007E3DE0" w:rsidP="007E3DE0">
      <w:pPr>
        <w:widowControl w:val="0"/>
        <w:autoSpaceDE w:val="0"/>
        <w:autoSpaceDN w:val="0"/>
        <w:adjustRightInd w:val="0"/>
        <w:rPr>
          <w:rFonts w:cs="Calibri"/>
          <w:color w:val="333333"/>
          <w:sz w:val="28"/>
          <w:szCs w:val="28"/>
          <w:lang w:val="fr-FR"/>
        </w:rPr>
      </w:pPr>
      <w:r>
        <w:rPr>
          <w:rFonts w:ascii="Verdana" w:hAnsi="Verdana" w:cs="Calibri"/>
          <w:b/>
          <w:color w:val="333333"/>
          <w:sz w:val="32"/>
          <w:szCs w:val="32"/>
          <w:lang w:val="fr-FR"/>
        </w:rPr>
        <w:t xml:space="preserve">                      </w:t>
      </w:r>
      <w:r w:rsidRPr="00DB1E75">
        <w:rPr>
          <w:rFonts w:ascii="Verdana" w:hAnsi="Verdana" w:cs="Calibri"/>
          <w:b/>
          <w:color w:val="333333"/>
          <w:sz w:val="40"/>
          <w:szCs w:val="40"/>
          <w:lang w:val="fr-FR"/>
        </w:rPr>
        <w:t>Renaissaince et Humanisme</w:t>
      </w:r>
      <w:r w:rsidRPr="00BA0F6C">
        <w:rPr>
          <w:rFonts w:cs="Calibri"/>
          <w:color w:val="333333"/>
          <w:sz w:val="28"/>
          <w:szCs w:val="28"/>
          <w:lang w:val="fr-FR"/>
        </w:rPr>
        <w:t>.</w:t>
      </w:r>
    </w:p>
    <w:p w:rsidR="007E3DE0" w:rsidRPr="004457C6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28"/>
          <w:szCs w:val="28"/>
          <w:lang w:val="fr-FR"/>
        </w:rPr>
      </w:pPr>
    </w:p>
    <w:p w:rsidR="007E3DE0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32"/>
          <w:szCs w:val="32"/>
          <w:lang w:val="fr-FR"/>
        </w:rPr>
      </w:pPr>
      <w:r w:rsidRPr="004457C6">
        <w:rPr>
          <w:rFonts w:ascii="Verdana" w:hAnsi="Verdana" w:cs="Calibri"/>
          <w:b/>
          <w:color w:val="333333"/>
          <w:sz w:val="32"/>
          <w:szCs w:val="32"/>
          <w:lang w:val="fr-FR"/>
        </w:rPr>
        <w:t xml:space="preserve">Rabelais </w:t>
      </w:r>
    </w:p>
    <w:p w:rsidR="007E3DE0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32"/>
          <w:szCs w:val="32"/>
          <w:lang w:val="fr-FR"/>
        </w:rPr>
      </w:pPr>
      <w:r>
        <w:rPr>
          <w:rFonts w:ascii="Verdana" w:hAnsi="Verdana" w:cs="Calibri"/>
          <w:b/>
          <w:color w:val="333333"/>
          <w:sz w:val="32"/>
          <w:szCs w:val="32"/>
          <w:lang w:val="fr-FR"/>
        </w:rPr>
        <w:t xml:space="preserve">«Gargantua  et  Pantagruel» </w:t>
      </w:r>
    </w:p>
    <w:p w:rsidR="007E3DE0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32"/>
          <w:szCs w:val="32"/>
          <w:lang w:val="fr-FR"/>
        </w:rPr>
      </w:pPr>
    </w:p>
    <w:p w:rsidR="007E3DE0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32"/>
          <w:szCs w:val="32"/>
          <w:lang w:val="fr-FR"/>
        </w:rPr>
      </w:pPr>
      <w:r w:rsidRPr="004457C6">
        <w:rPr>
          <w:rFonts w:ascii="Verdana" w:hAnsi="Verdana" w:cs="Calibri"/>
          <w:b/>
          <w:color w:val="333333"/>
          <w:sz w:val="32"/>
          <w:szCs w:val="32"/>
          <w:lang w:val="fr-FR"/>
        </w:rPr>
        <w:t xml:space="preserve">Montaigne. </w:t>
      </w:r>
    </w:p>
    <w:p w:rsidR="007E3DE0" w:rsidRPr="009774E8" w:rsidRDefault="007E3DE0" w:rsidP="007E3DE0">
      <w:pPr>
        <w:widowControl w:val="0"/>
        <w:autoSpaceDE w:val="0"/>
        <w:autoSpaceDN w:val="0"/>
        <w:adjustRightInd w:val="0"/>
        <w:rPr>
          <w:rFonts w:ascii="Verdana" w:hAnsi="Verdana" w:cs="Calibri"/>
          <w:b/>
          <w:color w:val="333333"/>
          <w:sz w:val="32"/>
          <w:szCs w:val="32"/>
          <w:lang w:val="fr-FR"/>
        </w:rPr>
      </w:pPr>
      <w:r>
        <w:rPr>
          <w:rFonts w:ascii="Verdana" w:hAnsi="Verdana" w:cs="Calibri"/>
          <w:b/>
          <w:color w:val="333333"/>
          <w:sz w:val="32"/>
          <w:szCs w:val="32"/>
          <w:lang w:val="fr-FR"/>
        </w:rPr>
        <w:t>«   Les Essais »</w:t>
      </w:r>
    </w:p>
    <w:p w:rsidR="007E3DE0" w:rsidRPr="009774E8" w:rsidRDefault="007E3DE0" w:rsidP="007E3DE0">
      <w:pPr>
        <w:rPr>
          <w:rFonts w:ascii="Verdana" w:hAnsi="Verdana"/>
          <w:b/>
          <w:i w:val="0"/>
          <w:sz w:val="28"/>
          <w:lang w:val="fr-FR"/>
        </w:rPr>
      </w:pPr>
      <w:r w:rsidRPr="004457C6">
        <w:rPr>
          <w:rFonts w:ascii="Verdana" w:hAnsi="Verdana"/>
          <w:b/>
          <w:i w:val="0"/>
          <w:sz w:val="28"/>
          <w:lang w:val="fr-FR"/>
        </w:rPr>
        <w:t xml:space="preserve">                                                                    </w:t>
      </w:r>
    </w:p>
    <w:p w:rsidR="007E3DE0" w:rsidRDefault="00003887" w:rsidP="007E3DE0">
      <w:p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>Agropoli  07</w:t>
      </w:r>
      <w:bookmarkStart w:id="0" w:name="_GoBack"/>
      <w:bookmarkEnd w:id="0"/>
      <w:r>
        <w:rPr>
          <w:rFonts w:ascii="Verdana" w:hAnsi="Verdana"/>
          <w:b/>
          <w:sz w:val="28"/>
          <w:lang w:val="it-IT"/>
        </w:rPr>
        <w:t xml:space="preserve"> /06 /19</w:t>
      </w:r>
    </w:p>
    <w:p w:rsidR="007E3DE0" w:rsidRPr="009329C3" w:rsidRDefault="007E3DE0" w:rsidP="007E3DE0">
      <w:pPr>
        <w:rPr>
          <w:rFonts w:ascii="Verdana" w:hAnsi="Verdana"/>
          <w:b/>
          <w:sz w:val="28"/>
          <w:lang w:val="it-IT"/>
        </w:rPr>
      </w:pPr>
    </w:p>
    <w:p w:rsidR="007E3DE0" w:rsidRDefault="007E3DE0" w:rsidP="007E3DE0">
      <w:pPr>
        <w:rPr>
          <w:rFonts w:ascii="Verdana" w:hAnsi="Verdana"/>
          <w:sz w:val="28"/>
          <w:lang w:val="it-IT"/>
        </w:rPr>
      </w:pPr>
      <w:r w:rsidRPr="009329C3">
        <w:rPr>
          <w:rFonts w:ascii="Verdana" w:hAnsi="Verdana"/>
          <w:b/>
          <w:sz w:val="28"/>
          <w:lang w:val="it-IT"/>
        </w:rPr>
        <w:t xml:space="preserve">  </w:t>
      </w:r>
      <w:r>
        <w:rPr>
          <w:rFonts w:ascii="Verdana" w:hAnsi="Verdana"/>
          <w:b/>
          <w:sz w:val="28"/>
          <w:lang w:val="it-IT"/>
        </w:rPr>
        <w:t>Il  Docente                                              Gli  allievi</w:t>
      </w:r>
    </w:p>
    <w:p w:rsidR="007E3DE0" w:rsidRPr="006E7A84" w:rsidRDefault="007E3DE0" w:rsidP="007E3DE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sz w:val="28"/>
          <w:lang w:val="it-IT"/>
        </w:rPr>
        <w:t xml:space="preserve">  </w:t>
      </w:r>
      <w:r>
        <w:rPr>
          <w:sz w:val="32"/>
          <w:lang w:val="it-IT"/>
        </w:rPr>
        <w:t xml:space="preserve">          </w:t>
      </w:r>
    </w:p>
    <w:p w:rsidR="007E3DE0" w:rsidRDefault="007E3DE0" w:rsidP="007E3DE0">
      <w:pPr>
        <w:rPr>
          <w:rFonts w:ascii="Verdana" w:hAnsi="Verdana"/>
          <w:i w:val="0"/>
          <w:sz w:val="32"/>
          <w:szCs w:val="32"/>
          <w:lang w:val="it-IT"/>
        </w:rPr>
      </w:pPr>
    </w:p>
    <w:p w:rsidR="007E3DE0" w:rsidRDefault="007E3DE0" w:rsidP="007E3DE0">
      <w:pPr>
        <w:rPr>
          <w:rFonts w:ascii="Verdana" w:hAnsi="Verdana"/>
          <w:i w:val="0"/>
          <w:sz w:val="32"/>
          <w:szCs w:val="32"/>
          <w:lang w:val="it-IT"/>
        </w:rPr>
      </w:pPr>
    </w:p>
    <w:p w:rsidR="007E3DE0" w:rsidRDefault="007E3DE0" w:rsidP="007E3DE0">
      <w:pPr>
        <w:rPr>
          <w:rFonts w:ascii="Verdana" w:hAnsi="Verdana"/>
          <w:i w:val="0"/>
          <w:sz w:val="32"/>
          <w:szCs w:val="32"/>
          <w:lang w:val="it-IT"/>
        </w:rPr>
      </w:pPr>
    </w:p>
    <w:p w:rsidR="00AD6138" w:rsidRDefault="00AD6138"/>
    <w:sectPr w:rsidR="00AD6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D6E1A"/>
    <w:multiLevelType w:val="hybridMultilevel"/>
    <w:tmpl w:val="43C8AF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E4"/>
    <w:rsid w:val="00003887"/>
    <w:rsid w:val="007E3DE0"/>
    <w:rsid w:val="008B56E4"/>
    <w:rsid w:val="00AD6138"/>
    <w:rsid w:val="00CD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3DAF"/>
  <w15:chartTrackingRefBased/>
  <w15:docId w15:val="{07316B2B-4BCA-4675-A523-B01548BF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3DE0"/>
    <w:pPr>
      <w:spacing w:after="200" w:line="288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Di Nardo</dc:creator>
  <cp:keywords/>
  <dc:description/>
  <cp:lastModifiedBy>Assunta Fonti</cp:lastModifiedBy>
  <cp:revision>4</cp:revision>
  <dcterms:created xsi:type="dcterms:W3CDTF">2019-06-03T17:01:00Z</dcterms:created>
  <dcterms:modified xsi:type="dcterms:W3CDTF">2019-06-03T17:04:00Z</dcterms:modified>
</cp:coreProperties>
</file>